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3E21F" w14:textId="77777777" w:rsidR="00C010E9" w:rsidRDefault="00B25279" w:rsidP="00BE71F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LIVEHEALTH</w:t>
      </w:r>
      <w:r w:rsidR="00C010E9">
        <w:rPr>
          <w:rFonts w:ascii="Times New Roman" w:hAnsi="Times New Roman" w:cs="Times New Roman"/>
          <w:b/>
          <w:sz w:val="32"/>
          <w:szCs w:val="32"/>
        </w:rPr>
        <w:t xml:space="preserve"> ONLINE PROGRAM</w:t>
      </w:r>
    </w:p>
    <w:p w14:paraId="56BCE796" w14:textId="7CF2CA9D" w:rsidR="00B50EEB" w:rsidRPr="006C7DBE" w:rsidRDefault="002532A1" w:rsidP="00BE71F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C7DBE">
        <w:rPr>
          <w:rFonts w:ascii="Times New Roman" w:hAnsi="Times New Roman" w:cs="Times New Roman"/>
          <w:b/>
          <w:sz w:val="32"/>
          <w:szCs w:val="32"/>
        </w:rPr>
        <w:t>NOTICE</w:t>
      </w:r>
      <w:r w:rsidR="00F646E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50EEB" w:rsidRPr="006C7DBE">
        <w:rPr>
          <w:rFonts w:ascii="Times New Roman" w:hAnsi="Times New Roman" w:cs="Times New Roman"/>
          <w:b/>
          <w:sz w:val="32"/>
          <w:szCs w:val="32"/>
        </w:rPr>
        <w:t xml:space="preserve">FOR ELIGIBLE </w:t>
      </w:r>
      <w:r w:rsidR="00B25279">
        <w:rPr>
          <w:rFonts w:ascii="Times New Roman" w:hAnsi="Times New Roman" w:cs="Times New Roman"/>
          <w:b/>
          <w:sz w:val="32"/>
          <w:szCs w:val="32"/>
        </w:rPr>
        <w:t>PARTICIPANTS</w:t>
      </w:r>
      <w:r w:rsidR="00B50EEB" w:rsidRPr="006C7DBE">
        <w:rPr>
          <w:rFonts w:ascii="Times New Roman" w:hAnsi="Times New Roman" w:cs="Times New Roman"/>
          <w:b/>
          <w:sz w:val="32"/>
          <w:szCs w:val="32"/>
        </w:rPr>
        <w:t xml:space="preserve"> AND BENEFICIARIES OF</w:t>
      </w:r>
    </w:p>
    <w:p w14:paraId="280D5968" w14:textId="77777777" w:rsidR="00B17C20" w:rsidRDefault="00F038E6" w:rsidP="00BE71F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THE </w:t>
      </w:r>
      <w:r w:rsidR="00B96D5E">
        <w:rPr>
          <w:rFonts w:ascii="Times New Roman" w:hAnsi="Times New Roman" w:cs="Times New Roman"/>
          <w:b/>
          <w:sz w:val="32"/>
          <w:szCs w:val="32"/>
        </w:rPr>
        <w:t>OHIO BRICKLAYERS</w:t>
      </w:r>
    </w:p>
    <w:p w14:paraId="232BC48C" w14:textId="77777777" w:rsidR="00B96D5E" w:rsidRPr="006C7DBE" w:rsidRDefault="00B96D5E" w:rsidP="00BE71F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HEALTH AND WELFARE PLAN</w:t>
      </w:r>
    </w:p>
    <w:p w14:paraId="611FF990" w14:textId="77777777" w:rsidR="001804A1" w:rsidRPr="00B50EEB" w:rsidRDefault="001804A1" w:rsidP="00BE71F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5BCCDD1" w14:textId="342E3206" w:rsidR="000E1D60" w:rsidRDefault="00B50EEB" w:rsidP="00F646EB">
      <w:pPr>
        <w:spacing w:after="0"/>
        <w:rPr>
          <w:rFonts w:ascii="Times New Roman" w:hAnsi="Times New Roman" w:cs="Times New Roman"/>
          <w:sz w:val="24"/>
          <w:szCs w:val="24"/>
        </w:rPr>
      </w:pPr>
      <w:r w:rsidRPr="7CFE8CD7">
        <w:rPr>
          <w:rFonts w:ascii="Times New Roman" w:hAnsi="Times New Roman" w:cs="Times New Roman"/>
          <w:sz w:val="24"/>
          <w:szCs w:val="24"/>
        </w:rPr>
        <w:t>This</w:t>
      </w:r>
      <w:r w:rsidR="00236BFC" w:rsidRPr="7CFE8CD7">
        <w:rPr>
          <w:rFonts w:ascii="Times New Roman" w:hAnsi="Times New Roman" w:cs="Times New Roman"/>
          <w:sz w:val="24"/>
          <w:szCs w:val="24"/>
        </w:rPr>
        <w:t xml:space="preserve"> </w:t>
      </w:r>
      <w:r w:rsidR="00F646EB" w:rsidRPr="7CFE8CD7">
        <w:rPr>
          <w:rFonts w:ascii="Times New Roman" w:hAnsi="Times New Roman" w:cs="Times New Roman"/>
          <w:sz w:val="24"/>
          <w:szCs w:val="24"/>
        </w:rPr>
        <w:t xml:space="preserve">Notice is provided to </w:t>
      </w:r>
      <w:r w:rsidR="00B25279" w:rsidRPr="7CFE8CD7">
        <w:rPr>
          <w:rFonts w:ascii="Times New Roman" w:hAnsi="Times New Roman" w:cs="Times New Roman"/>
          <w:sz w:val="24"/>
          <w:szCs w:val="24"/>
        </w:rPr>
        <w:t xml:space="preserve">eligible </w:t>
      </w:r>
      <w:r w:rsidR="00C010E9" w:rsidRPr="7CFE8CD7">
        <w:rPr>
          <w:rFonts w:ascii="Times New Roman" w:hAnsi="Times New Roman" w:cs="Times New Roman"/>
          <w:sz w:val="24"/>
          <w:szCs w:val="24"/>
        </w:rPr>
        <w:t>participants</w:t>
      </w:r>
      <w:r w:rsidR="00B25279" w:rsidRPr="7CFE8CD7">
        <w:rPr>
          <w:rFonts w:ascii="Times New Roman" w:hAnsi="Times New Roman" w:cs="Times New Roman"/>
          <w:sz w:val="24"/>
          <w:szCs w:val="24"/>
        </w:rPr>
        <w:t xml:space="preserve"> and beneficiaries of the Ohio B</w:t>
      </w:r>
      <w:r w:rsidR="00C010E9" w:rsidRPr="7CFE8CD7">
        <w:rPr>
          <w:rFonts w:ascii="Times New Roman" w:hAnsi="Times New Roman" w:cs="Times New Roman"/>
          <w:sz w:val="24"/>
          <w:szCs w:val="24"/>
        </w:rPr>
        <w:t>ricklayers Health and Welfare Plan as reminder of the avai</w:t>
      </w:r>
      <w:r w:rsidR="00921E59" w:rsidRPr="7CFE8CD7">
        <w:rPr>
          <w:rFonts w:ascii="Times New Roman" w:hAnsi="Times New Roman" w:cs="Times New Roman"/>
          <w:sz w:val="24"/>
          <w:szCs w:val="24"/>
        </w:rPr>
        <w:t>lability of telehealth</w:t>
      </w:r>
      <w:r w:rsidR="00362E66" w:rsidRPr="7CFE8CD7">
        <w:rPr>
          <w:rFonts w:ascii="Times New Roman" w:hAnsi="Times New Roman" w:cs="Times New Roman"/>
          <w:sz w:val="24"/>
          <w:szCs w:val="24"/>
        </w:rPr>
        <w:t>/</w:t>
      </w:r>
      <w:r w:rsidR="4AC2F17D" w:rsidRPr="7CFE8CD7">
        <w:rPr>
          <w:rFonts w:ascii="Times New Roman" w:hAnsi="Times New Roman" w:cs="Times New Roman"/>
          <w:sz w:val="24"/>
          <w:szCs w:val="24"/>
        </w:rPr>
        <w:t>telemedicine visits</w:t>
      </w:r>
      <w:r w:rsidR="0084727B" w:rsidRPr="7CFE8CD7">
        <w:rPr>
          <w:rFonts w:ascii="Times New Roman" w:hAnsi="Times New Roman" w:cs="Times New Roman"/>
          <w:sz w:val="24"/>
          <w:szCs w:val="24"/>
        </w:rPr>
        <w:t xml:space="preserve"> through the </w:t>
      </w:r>
      <w:proofErr w:type="spellStart"/>
      <w:r w:rsidR="0084727B" w:rsidRPr="7CFE8CD7">
        <w:rPr>
          <w:rFonts w:ascii="Times New Roman" w:hAnsi="Times New Roman" w:cs="Times New Roman"/>
          <w:sz w:val="24"/>
          <w:szCs w:val="24"/>
        </w:rPr>
        <w:t>LiveHealth</w:t>
      </w:r>
      <w:proofErr w:type="spellEnd"/>
      <w:r w:rsidR="0084727B" w:rsidRPr="7CFE8CD7">
        <w:rPr>
          <w:rFonts w:ascii="Times New Roman" w:hAnsi="Times New Roman" w:cs="Times New Roman"/>
          <w:sz w:val="24"/>
          <w:szCs w:val="24"/>
        </w:rPr>
        <w:t xml:space="preserve"> Online</w:t>
      </w:r>
      <w:r w:rsidR="002A1BBF">
        <w:rPr>
          <w:rFonts w:ascii="Times New Roman" w:hAnsi="Times New Roman" w:cs="Times New Roman"/>
          <w:sz w:val="24"/>
          <w:szCs w:val="24"/>
        </w:rPr>
        <w:t xml:space="preserve"> p</w:t>
      </w:r>
      <w:r w:rsidR="0084727B" w:rsidRPr="7CFE8CD7">
        <w:rPr>
          <w:rFonts w:ascii="Times New Roman" w:hAnsi="Times New Roman" w:cs="Times New Roman"/>
          <w:sz w:val="24"/>
          <w:szCs w:val="24"/>
        </w:rPr>
        <w:t>rogram</w:t>
      </w:r>
      <w:r w:rsidR="003F46DC" w:rsidRPr="7CFE8CD7">
        <w:rPr>
          <w:rFonts w:ascii="Times New Roman" w:hAnsi="Times New Roman" w:cs="Times New Roman"/>
          <w:sz w:val="24"/>
          <w:szCs w:val="24"/>
        </w:rPr>
        <w:t xml:space="preserve"> as </w:t>
      </w:r>
      <w:r w:rsidR="00C50D85" w:rsidRPr="7CFE8CD7">
        <w:rPr>
          <w:rFonts w:ascii="Times New Roman" w:hAnsi="Times New Roman" w:cs="Times New Roman"/>
          <w:sz w:val="24"/>
          <w:szCs w:val="24"/>
        </w:rPr>
        <w:t xml:space="preserve">a </w:t>
      </w:r>
      <w:r w:rsidR="003F46DC" w:rsidRPr="7CFE8CD7">
        <w:rPr>
          <w:rFonts w:ascii="Times New Roman" w:hAnsi="Times New Roman" w:cs="Times New Roman"/>
          <w:sz w:val="24"/>
          <w:szCs w:val="24"/>
        </w:rPr>
        <w:t>plan benefit</w:t>
      </w:r>
      <w:r w:rsidR="00112320" w:rsidRPr="7CFE8CD7">
        <w:rPr>
          <w:rFonts w:ascii="Times New Roman" w:hAnsi="Times New Roman" w:cs="Times New Roman"/>
          <w:sz w:val="24"/>
          <w:szCs w:val="24"/>
        </w:rPr>
        <w:t>. Please see below for information regarding this benefit</w:t>
      </w:r>
      <w:r w:rsidR="00422C08" w:rsidRPr="7CFE8CD7">
        <w:rPr>
          <w:rFonts w:ascii="Times New Roman" w:hAnsi="Times New Roman" w:cs="Times New Roman"/>
          <w:sz w:val="24"/>
          <w:szCs w:val="24"/>
        </w:rPr>
        <w:t xml:space="preserve">. If you have any questions regarding this benefit, please contact </w:t>
      </w:r>
      <w:r w:rsidR="00A1584C" w:rsidRPr="7CFE8CD7">
        <w:rPr>
          <w:rFonts w:ascii="Times New Roman" w:hAnsi="Times New Roman" w:cs="Times New Roman"/>
          <w:sz w:val="24"/>
          <w:szCs w:val="24"/>
        </w:rPr>
        <w:t>the Fund Office.</w:t>
      </w:r>
    </w:p>
    <w:p w14:paraId="5139931D" w14:textId="77777777" w:rsidR="00007E4D" w:rsidRDefault="00007E4D" w:rsidP="00F646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9BA861" w14:textId="0B0459DE" w:rsidR="00007E4D" w:rsidRDefault="00007E4D" w:rsidP="00F646EB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1584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LIVEHEALTH </w:t>
      </w:r>
      <w:r w:rsidR="002A1BBF">
        <w:rPr>
          <w:rFonts w:ascii="Times New Roman" w:hAnsi="Times New Roman" w:cs="Times New Roman"/>
          <w:b/>
          <w:bCs/>
          <w:sz w:val="24"/>
          <w:szCs w:val="24"/>
          <w:u w:val="single"/>
        </w:rPr>
        <w:t>ONLINE</w:t>
      </w:r>
    </w:p>
    <w:p w14:paraId="4059FEC8" w14:textId="77777777" w:rsidR="00A1584C" w:rsidRDefault="00A1584C" w:rsidP="00F646EB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F86E09C" w14:textId="470DE92E" w:rsidR="00A1584C" w:rsidRDefault="008C7639" w:rsidP="00F646EB">
      <w:pPr>
        <w:spacing w:after="0"/>
        <w:rPr>
          <w:rFonts w:ascii="Times New Roman" w:hAnsi="Times New Roman" w:cs="Times New Roman"/>
          <w:sz w:val="24"/>
          <w:szCs w:val="24"/>
        </w:rPr>
      </w:pPr>
      <w:r w:rsidRPr="7CFE8CD7">
        <w:rPr>
          <w:rFonts w:ascii="Times New Roman" w:hAnsi="Times New Roman" w:cs="Times New Roman"/>
          <w:sz w:val="24"/>
          <w:szCs w:val="24"/>
        </w:rPr>
        <w:t>The Plan covers</w:t>
      </w:r>
      <w:r w:rsidR="002A1BBF">
        <w:rPr>
          <w:rFonts w:ascii="Times New Roman" w:hAnsi="Times New Roman" w:cs="Times New Roman"/>
          <w:sz w:val="24"/>
          <w:szCs w:val="24"/>
        </w:rPr>
        <w:t xml:space="preserve"> certain</w:t>
      </w:r>
      <w:r w:rsidRPr="7CFE8CD7">
        <w:rPr>
          <w:rFonts w:ascii="Times New Roman" w:hAnsi="Times New Roman" w:cs="Times New Roman"/>
          <w:sz w:val="24"/>
          <w:szCs w:val="24"/>
        </w:rPr>
        <w:t xml:space="preserve"> telehealth</w:t>
      </w:r>
      <w:r w:rsidR="00E52DF6" w:rsidRPr="7CFE8CD7">
        <w:rPr>
          <w:rFonts w:ascii="Times New Roman" w:hAnsi="Times New Roman" w:cs="Times New Roman"/>
          <w:sz w:val="24"/>
          <w:szCs w:val="24"/>
        </w:rPr>
        <w:t>/telemedicine</w:t>
      </w:r>
      <w:r w:rsidRPr="7CFE8CD7">
        <w:rPr>
          <w:rFonts w:ascii="Times New Roman" w:hAnsi="Times New Roman" w:cs="Times New Roman"/>
          <w:sz w:val="24"/>
          <w:szCs w:val="24"/>
        </w:rPr>
        <w:t xml:space="preserve"> visits through </w:t>
      </w:r>
      <w:r w:rsidR="00583A99" w:rsidRPr="7CFE8CD7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7CFE8CD7">
        <w:rPr>
          <w:rFonts w:ascii="Times New Roman" w:hAnsi="Times New Roman" w:cs="Times New Roman"/>
          <w:sz w:val="24"/>
          <w:szCs w:val="24"/>
        </w:rPr>
        <w:t>LiveHealth</w:t>
      </w:r>
      <w:proofErr w:type="spellEnd"/>
      <w:r w:rsidRPr="7CFE8CD7">
        <w:rPr>
          <w:rFonts w:ascii="Times New Roman" w:hAnsi="Times New Roman" w:cs="Times New Roman"/>
          <w:sz w:val="24"/>
          <w:szCs w:val="24"/>
        </w:rPr>
        <w:t xml:space="preserve"> Online </w:t>
      </w:r>
      <w:r w:rsidR="002A1BBF">
        <w:rPr>
          <w:rFonts w:ascii="Times New Roman" w:hAnsi="Times New Roman" w:cs="Times New Roman"/>
          <w:sz w:val="24"/>
          <w:szCs w:val="24"/>
        </w:rPr>
        <w:t>p</w:t>
      </w:r>
      <w:r w:rsidRPr="7CFE8CD7">
        <w:rPr>
          <w:rFonts w:ascii="Times New Roman" w:hAnsi="Times New Roman" w:cs="Times New Roman"/>
          <w:sz w:val="24"/>
          <w:szCs w:val="24"/>
        </w:rPr>
        <w:t>rogram</w:t>
      </w:r>
      <w:r w:rsidR="006246A8" w:rsidRPr="7CFE8CD7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="00A1584C" w:rsidRPr="7CFE8CD7">
        <w:rPr>
          <w:rFonts w:ascii="Times New Roman" w:hAnsi="Times New Roman" w:cs="Times New Roman"/>
          <w:sz w:val="24"/>
          <w:szCs w:val="24"/>
        </w:rPr>
        <w:t>LiveHealth</w:t>
      </w:r>
      <w:proofErr w:type="spellEnd"/>
      <w:r w:rsidR="00A1584C" w:rsidRPr="7CFE8CD7">
        <w:rPr>
          <w:rFonts w:ascii="Times New Roman" w:hAnsi="Times New Roman" w:cs="Times New Roman"/>
          <w:sz w:val="24"/>
          <w:szCs w:val="24"/>
        </w:rPr>
        <w:t xml:space="preserve"> Online </w:t>
      </w:r>
      <w:r w:rsidR="002A1BBF">
        <w:rPr>
          <w:rFonts w:ascii="Times New Roman" w:hAnsi="Times New Roman" w:cs="Times New Roman"/>
          <w:sz w:val="24"/>
          <w:szCs w:val="24"/>
        </w:rPr>
        <w:t>p</w:t>
      </w:r>
      <w:r w:rsidR="00A1584C" w:rsidRPr="7CFE8CD7">
        <w:rPr>
          <w:rFonts w:ascii="Times New Roman" w:hAnsi="Times New Roman" w:cs="Times New Roman"/>
          <w:sz w:val="24"/>
          <w:szCs w:val="24"/>
        </w:rPr>
        <w:t xml:space="preserve">rogram </w:t>
      </w:r>
      <w:r w:rsidR="00C75E62" w:rsidRPr="7CFE8CD7">
        <w:rPr>
          <w:rFonts w:ascii="Times New Roman" w:hAnsi="Times New Roman" w:cs="Times New Roman"/>
          <w:sz w:val="24"/>
          <w:szCs w:val="24"/>
        </w:rPr>
        <w:t xml:space="preserve">provides eligible participants and beneficiaries with the ability to speak with a certified physician online using a tablet or computer with a webcam or through a smartphone </w:t>
      </w:r>
      <w:proofErr w:type="gramStart"/>
      <w:r w:rsidR="00C75E62" w:rsidRPr="7CFE8CD7">
        <w:rPr>
          <w:rFonts w:ascii="Times New Roman" w:hAnsi="Times New Roman" w:cs="Times New Roman"/>
          <w:sz w:val="24"/>
          <w:szCs w:val="24"/>
        </w:rPr>
        <w:t>in order to</w:t>
      </w:r>
      <w:proofErr w:type="gramEnd"/>
      <w:r w:rsidR="00C75E62" w:rsidRPr="7CFE8CD7">
        <w:rPr>
          <w:rFonts w:ascii="Times New Roman" w:hAnsi="Times New Roman" w:cs="Times New Roman"/>
          <w:sz w:val="24"/>
          <w:szCs w:val="24"/>
        </w:rPr>
        <w:t xml:space="preserve"> obtain</w:t>
      </w:r>
      <w:r w:rsidR="006B35B6" w:rsidRPr="7CFE8CD7">
        <w:rPr>
          <w:rFonts w:ascii="Times New Roman" w:hAnsi="Times New Roman" w:cs="Times New Roman"/>
          <w:sz w:val="24"/>
          <w:szCs w:val="24"/>
        </w:rPr>
        <w:t xml:space="preserve"> quick access to certain prescriptions or other advice regarding a medical situation.  </w:t>
      </w:r>
      <w:r w:rsidR="000863A1" w:rsidRPr="7CFE8CD7">
        <w:rPr>
          <w:rFonts w:ascii="Times New Roman" w:hAnsi="Times New Roman" w:cs="Times New Roman"/>
          <w:sz w:val="24"/>
          <w:szCs w:val="24"/>
        </w:rPr>
        <w:t xml:space="preserve">This online doctor visit benefit is available to participants and beneficiaries </w:t>
      </w:r>
      <w:r w:rsidR="00A8126C" w:rsidRPr="7CFE8CD7">
        <w:rPr>
          <w:rFonts w:ascii="Times New Roman" w:hAnsi="Times New Roman" w:cs="Times New Roman"/>
          <w:sz w:val="24"/>
          <w:szCs w:val="24"/>
        </w:rPr>
        <w:t xml:space="preserve">24 hours a day, 7 days a week and may be accessed at </w:t>
      </w:r>
      <w:hyperlink r:id="rId10">
        <w:r w:rsidR="00A8126C" w:rsidRPr="7CFE8CD7">
          <w:rPr>
            <w:rStyle w:val="Hyperlink"/>
            <w:rFonts w:ascii="Times New Roman" w:hAnsi="Times New Roman" w:cs="Times New Roman"/>
            <w:sz w:val="24"/>
            <w:szCs w:val="24"/>
          </w:rPr>
          <w:t>www.livehealthonline.com</w:t>
        </w:r>
      </w:hyperlink>
      <w:r w:rsidR="00A8126C" w:rsidRPr="7CFE8CD7">
        <w:rPr>
          <w:rFonts w:ascii="Times New Roman" w:hAnsi="Times New Roman" w:cs="Times New Roman"/>
          <w:sz w:val="24"/>
          <w:szCs w:val="24"/>
        </w:rPr>
        <w:t xml:space="preserve">.  </w:t>
      </w:r>
      <w:r w:rsidR="00E52DF6" w:rsidRPr="7CFE8CD7">
        <w:rPr>
          <w:rFonts w:ascii="Times New Roman" w:hAnsi="Times New Roman" w:cs="Times New Roman"/>
          <w:sz w:val="24"/>
          <w:szCs w:val="24"/>
        </w:rPr>
        <w:t>Each visit costs only $10.</w:t>
      </w:r>
    </w:p>
    <w:p w14:paraId="02D1646C" w14:textId="77777777" w:rsidR="0043165E" w:rsidRDefault="0043165E" w:rsidP="00F646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3D55FE" w14:textId="45EC8214" w:rsidR="00834C12" w:rsidRDefault="006759FD" w:rsidP="00F646E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LiveHealth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Online is </w:t>
      </w:r>
      <w:r w:rsidR="003E42F1">
        <w:rPr>
          <w:rFonts w:ascii="Times New Roman" w:hAnsi="Times New Roman" w:cs="Times New Roman"/>
          <w:sz w:val="24"/>
          <w:szCs w:val="24"/>
        </w:rPr>
        <w:t xml:space="preserve">currently </w:t>
      </w:r>
      <w:r>
        <w:rPr>
          <w:rFonts w:ascii="Times New Roman" w:hAnsi="Times New Roman" w:cs="Times New Roman"/>
          <w:sz w:val="24"/>
          <w:szCs w:val="24"/>
        </w:rPr>
        <w:t xml:space="preserve">the only </w:t>
      </w:r>
      <w:r w:rsidR="00B003DF">
        <w:rPr>
          <w:rFonts w:ascii="Times New Roman" w:hAnsi="Times New Roman" w:cs="Times New Roman"/>
          <w:sz w:val="24"/>
          <w:szCs w:val="24"/>
        </w:rPr>
        <w:t>telehealth</w:t>
      </w:r>
      <w:r w:rsidR="00E52DF6">
        <w:rPr>
          <w:rFonts w:ascii="Times New Roman" w:hAnsi="Times New Roman" w:cs="Times New Roman"/>
          <w:sz w:val="24"/>
          <w:szCs w:val="24"/>
        </w:rPr>
        <w:t>/telemedicine</w:t>
      </w:r>
      <w:r w:rsidR="00B003DF">
        <w:rPr>
          <w:rFonts w:ascii="Times New Roman" w:hAnsi="Times New Roman" w:cs="Times New Roman"/>
          <w:sz w:val="24"/>
          <w:szCs w:val="24"/>
        </w:rPr>
        <w:t xml:space="preserve"> service </w:t>
      </w:r>
      <w:r w:rsidR="00A2355E">
        <w:rPr>
          <w:rFonts w:ascii="Times New Roman" w:hAnsi="Times New Roman" w:cs="Times New Roman"/>
          <w:sz w:val="24"/>
          <w:szCs w:val="24"/>
        </w:rPr>
        <w:t>that is covered under the terms of the Plan</w:t>
      </w:r>
      <w:r w:rsidR="009037BE">
        <w:rPr>
          <w:rFonts w:ascii="Times New Roman" w:hAnsi="Times New Roman" w:cs="Times New Roman"/>
          <w:sz w:val="24"/>
          <w:szCs w:val="24"/>
        </w:rPr>
        <w:t xml:space="preserve">.  </w:t>
      </w:r>
      <w:r w:rsidR="001B06E7">
        <w:rPr>
          <w:rFonts w:ascii="Times New Roman" w:hAnsi="Times New Roman" w:cs="Times New Roman"/>
          <w:sz w:val="24"/>
          <w:szCs w:val="24"/>
        </w:rPr>
        <w:t>Please be advised that t</w:t>
      </w:r>
      <w:r w:rsidR="00D24C35">
        <w:rPr>
          <w:rFonts w:ascii="Times New Roman" w:hAnsi="Times New Roman" w:cs="Times New Roman"/>
          <w:sz w:val="24"/>
          <w:szCs w:val="24"/>
        </w:rPr>
        <w:t>elehealth</w:t>
      </w:r>
      <w:r w:rsidR="00834C12">
        <w:rPr>
          <w:rFonts w:ascii="Times New Roman" w:hAnsi="Times New Roman" w:cs="Times New Roman"/>
          <w:sz w:val="24"/>
          <w:szCs w:val="24"/>
        </w:rPr>
        <w:t xml:space="preserve"> or telemedicine visits </w:t>
      </w:r>
      <w:r w:rsidR="00834C12" w:rsidRPr="001B06E7">
        <w:rPr>
          <w:rFonts w:ascii="Times New Roman" w:hAnsi="Times New Roman" w:cs="Times New Roman"/>
          <w:i/>
          <w:iCs/>
          <w:sz w:val="24"/>
          <w:szCs w:val="24"/>
        </w:rPr>
        <w:t>outside</w:t>
      </w:r>
      <w:r w:rsidR="00834C12" w:rsidRPr="001B06E7">
        <w:rPr>
          <w:rFonts w:ascii="Times New Roman" w:hAnsi="Times New Roman" w:cs="Times New Roman"/>
          <w:sz w:val="24"/>
          <w:szCs w:val="24"/>
        </w:rPr>
        <w:t xml:space="preserve"> </w:t>
      </w:r>
      <w:r w:rsidR="00834C12">
        <w:rPr>
          <w:rFonts w:ascii="Times New Roman" w:hAnsi="Times New Roman" w:cs="Times New Roman"/>
          <w:sz w:val="24"/>
          <w:szCs w:val="24"/>
        </w:rPr>
        <w:t xml:space="preserve">of the </w:t>
      </w:r>
      <w:proofErr w:type="spellStart"/>
      <w:r w:rsidR="00834C12">
        <w:rPr>
          <w:rFonts w:ascii="Times New Roman" w:hAnsi="Times New Roman" w:cs="Times New Roman"/>
          <w:sz w:val="24"/>
          <w:szCs w:val="24"/>
        </w:rPr>
        <w:t>LiveHealth</w:t>
      </w:r>
      <w:proofErr w:type="spellEnd"/>
      <w:r w:rsidR="00834C12">
        <w:rPr>
          <w:rFonts w:ascii="Times New Roman" w:hAnsi="Times New Roman" w:cs="Times New Roman"/>
          <w:sz w:val="24"/>
          <w:szCs w:val="24"/>
        </w:rPr>
        <w:t xml:space="preserve"> Online </w:t>
      </w:r>
      <w:r w:rsidR="0052040F">
        <w:rPr>
          <w:rFonts w:ascii="Times New Roman" w:hAnsi="Times New Roman" w:cs="Times New Roman"/>
          <w:sz w:val="24"/>
          <w:szCs w:val="24"/>
        </w:rPr>
        <w:t>p</w:t>
      </w:r>
      <w:r w:rsidR="00834C12">
        <w:rPr>
          <w:rFonts w:ascii="Times New Roman" w:hAnsi="Times New Roman" w:cs="Times New Roman"/>
          <w:sz w:val="24"/>
          <w:szCs w:val="24"/>
        </w:rPr>
        <w:t xml:space="preserve">rogram </w:t>
      </w:r>
      <w:r w:rsidR="00E52DF6">
        <w:rPr>
          <w:rFonts w:ascii="Times New Roman" w:hAnsi="Times New Roman" w:cs="Times New Roman"/>
          <w:sz w:val="24"/>
          <w:szCs w:val="24"/>
        </w:rPr>
        <w:t>may have been covered during the COVID-19 Publi</w:t>
      </w:r>
      <w:r w:rsidR="00DF76E3">
        <w:rPr>
          <w:rFonts w:ascii="Times New Roman" w:hAnsi="Times New Roman" w:cs="Times New Roman"/>
          <w:sz w:val="24"/>
          <w:szCs w:val="24"/>
        </w:rPr>
        <w:t xml:space="preserve">c Health </w:t>
      </w:r>
      <w:proofErr w:type="gramStart"/>
      <w:r w:rsidR="00C55B7C">
        <w:rPr>
          <w:rFonts w:ascii="Times New Roman" w:hAnsi="Times New Roman" w:cs="Times New Roman"/>
          <w:sz w:val="24"/>
          <w:szCs w:val="24"/>
        </w:rPr>
        <w:t>Emergency</w:t>
      </w:r>
      <w:r w:rsidR="003F3B01">
        <w:rPr>
          <w:rFonts w:ascii="Times New Roman" w:hAnsi="Times New Roman" w:cs="Times New Roman"/>
          <w:sz w:val="24"/>
          <w:szCs w:val="24"/>
        </w:rPr>
        <w:t>,</w:t>
      </w:r>
      <w:r w:rsidR="00C55B7C">
        <w:rPr>
          <w:rFonts w:ascii="Times New Roman" w:hAnsi="Times New Roman" w:cs="Times New Roman"/>
          <w:sz w:val="24"/>
          <w:szCs w:val="24"/>
        </w:rPr>
        <w:t xml:space="preserve"> but</w:t>
      </w:r>
      <w:proofErr w:type="gramEnd"/>
      <w:r w:rsidR="00DF76E3">
        <w:rPr>
          <w:rFonts w:ascii="Times New Roman" w:hAnsi="Times New Roman" w:cs="Times New Roman"/>
          <w:sz w:val="24"/>
          <w:szCs w:val="24"/>
        </w:rPr>
        <w:t xml:space="preserve"> </w:t>
      </w:r>
      <w:r w:rsidR="001B06E7">
        <w:rPr>
          <w:rFonts w:ascii="Times New Roman" w:hAnsi="Times New Roman" w:cs="Times New Roman"/>
          <w:sz w:val="24"/>
          <w:szCs w:val="24"/>
        </w:rPr>
        <w:t xml:space="preserve">are </w:t>
      </w:r>
      <w:r w:rsidR="00DF76E3">
        <w:rPr>
          <w:rFonts w:ascii="Times New Roman" w:hAnsi="Times New Roman" w:cs="Times New Roman"/>
          <w:sz w:val="24"/>
          <w:szCs w:val="24"/>
        </w:rPr>
        <w:t xml:space="preserve">no longer covered </w:t>
      </w:r>
      <w:r w:rsidR="001B06E7">
        <w:rPr>
          <w:rFonts w:ascii="Times New Roman" w:hAnsi="Times New Roman" w:cs="Times New Roman"/>
          <w:sz w:val="24"/>
          <w:szCs w:val="24"/>
        </w:rPr>
        <w:t xml:space="preserve">under the Plan </w:t>
      </w:r>
      <w:r w:rsidR="007F02C5">
        <w:rPr>
          <w:rFonts w:ascii="Times New Roman" w:hAnsi="Times New Roman" w:cs="Times New Roman"/>
          <w:sz w:val="24"/>
          <w:szCs w:val="24"/>
        </w:rPr>
        <w:t>now that the Public Health Emergency has ended</w:t>
      </w:r>
      <w:r w:rsidR="00F12260">
        <w:rPr>
          <w:rFonts w:ascii="Times New Roman" w:hAnsi="Times New Roman" w:cs="Times New Roman"/>
          <w:sz w:val="24"/>
          <w:szCs w:val="24"/>
        </w:rPr>
        <w:t xml:space="preserve">.  Please </w:t>
      </w:r>
      <w:r w:rsidR="000106C2">
        <w:rPr>
          <w:rFonts w:ascii="Times New Roman" w:hAnsi="Times New Roman" w:cs="Times New Roman"/>
          <w:sz w:val="24"/>
          <w:szCs w:val="24"/>
        </w:rPr>
        <w:t xml:space="preserve">check with </w:t>
      </w:r>
      <w:hyperlink r:id="rId11" w:history="1">
        <w:r w:rsidR="000106C2" w:rsidRPr="00E20E32">
          <w:rPr>
            <w:rStyle w:val="Hyperlink"/>
            <w:rFonts w:ascii="Times New Roman" w:hAnsi="Times New Roman" w:cs="Times New Roman"/>
            <w:sz w:val="24"/>
            <w:szCs w:val="24"/>
          </w:rPr>
          <w:t>www.livehealthonline.com</w:t>
        </w:r>
      </w:hyperlink>
      <w:r w:rsidR="000106C2">
        <w:rPr>
          <w:rFonts w:ascii="Times New Roman" w:hAnsi="Times New Roman" w:cs="Times New Roman"/>
          <w:sz w:val="24"/>
          <w:szCs w:val="24"/>
        </w:rPr>
        <w:t xml:space="preserve"> to see </w:t>
      </w:r>
      <w:r w:rsidR="00FC2389">
        <w:rPr>
          <w:rFonts w:ascii="Times New Roman" w:hAnsi="Times New Roman" w:cs="Times New Roman"/>
          <w:sz w:val="24"/>
          <w:szCs w:val="24"/>
        </w:rPr>
        <w:t>whether telehealth</w:t>
      </w:r>
      <w:r w:rsidR="00EF4E06">
        <w:rPr>
          <w:rFonts w:ascii="Times New Roman" w:hAnsi="Times New Roman" w:cs="Times New Roman"/>
          <w:sz w:val="24"/>
          <w:szCs w:val="24"/>
        </w:rPr>
        <w:t xml:space="preserve">/telemedicine is the right </w:t>
      </w:r>
      <w:r w:rsidR="00D12C99">
        <w:rPr>
          <w:rFonts w:ascii="Times New Roman" w:hAnsi="Times New Roman" w:cs="Times New Roman"/>
          <w:sz w:val="24"/>
          <w:szCs w:val="24"/>
        </w:rPr>
        <w:t>option for your care.</w:t>
      </w:r>
    </w:p>
    <w:p w14:paraId="25D7B9C5" w14:textId="4859B9E5" w:rsidR="00A8126C" w:rsidRDefault="00207F44" w:rsidP="00F646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70DD0">
        <w:rPr>
          <w:rFonts w:ascii="Times New Roman" w:hAnsi="Times New Roman" w:cs="Times New Roman"/>
          <w:sz w:val="24"/>
          <w:szCs w:val="24"/>
        </w:rPr>
        <w:t xml:space="preserve">  </w:t>
      </w:r>
      <w:r w:rsidR="00BC1C0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04BDC99" w14:textId="49E5CDCB" w:rsidR="00A8126C" w:rsidRDefault="00A8126C" w:rsidP="00F646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note that </w:t>
      </w:r>
      <w:r w:rsidR="00EA1314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EA1314">
        <w:rPr>
          <w:rFonts w:ascii="Times New Roman" w:hAnsi="Times New Roman" w:cs="Times New Roman"/>
          <w:sz w:val="24"/>
          <w:szCs w:val="24"/>
        </w:rPr>
        <w:t>LiveHealth</w:t>
      </w:r>
      <w:proofErr w:type="spellEnd"/>
      <w:r w:rsidR="00EA1314">
        <w:rPr>
          <w:rFonts w:ascii="Times New Roman" w:hAnsi="Times New Roman" w:cs="Times New Roman"/>
          <w:sz w:val="24"/>
          <w:szCs w:val="24"/>
        </w:rPr>
        <w:t xml:space="preserve"> Online </w:t>
      </w:r>
      <w:r w:rsidR="003F3B01">
        <w:rPr>
          <w:rFonts w:ascii="Times New Roman" w:hAnsi="Times New Roman" w:cs="Times New Roman"/>
          <w:sz w:val="24"/>
          <w:szCs w:val="24"/>
        </w:rPr>
        <w:t>p</w:t>
      </w:r>
      <w:r w:rsidR="00EA1314">
        <w:rPr>
          <w:rFonts w:ascii="Times New Roman" w:hAnsi="Times New Roman" w:cs="Times New Roman"/>
          <w:sz w:val="24"/>
          <w:szCs w:val="24"/>
        </w:rPr>
        <w:t xml:space="preserve">rogram is not meant for emergency </w:t>
      </w:r>
      <w:proofErr w:type="gramStart"/>
      <w:r w:rsidR="00EA1314">
        <w:rPr>
          <w:rFonts w:ascii="Times New Roman" w:hAnsi="Times New Roman" w:cs="Times New Roman"/>
          <w:sz w:val="24"/>
          <w:szCs w:val="24"/>
        </w:rPr>
        <w:t>situations</w:t>
      </w:r>
      <w:proofErr w:type="gramEnd"/>
      <w:r w:rsidR="00EA1314">
        <w:rPr>
          <w:rFonts w:ascii="Times New Roman" w:hAnsi="Times New Roman" w:cs="Times New Roman"/>
          <w:sz w:val="24"/>
          <w:szCs w:val="24"/>
        </w:rPr>
        <w:t xml:space="preserve"> and you should contact 911 immediately if you are experiencing a true medical emergency.  </w:t>
      </w:r>
    </w:p>
    <w:p w14:paraId="3E99FC4C" w14:textId="77777777" w:rsidR="00D12C99" w:rsidRDefault="00D12C99" w:rsidP="00F646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D0AAC3" w14:textId="74BF2E12" w:rsidR="00D12C99" w:rsidRDefault="00D12C99" w:rsidP="00F646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you have any questions regarding this Notice</w:t>
      </w:r>
      <w:r w:rsidR="00362E66">
        <w:rPr>
          <w:rFonts w:ascii="Times New Roman" w:hAnsi="Times New Roman" w:cs="Times New Roman"/>
          <w:sz w:val="24"/>
          <w:szCs w:val="24"/>
        </w:rPr>
        <w:t xml:space="preserve"> or </w:t>
      </w:r>
      <w:r w:rsidR="00CB7B92">
        <w:rPr>
          <w:rFonts w:ascii="Times New Roman" w:hAnsi="Times New Roman" w:cs="Times New Roman"/>
          <w:sz w:val="24"/>
          <w:szCs w:val="24"/>
        </w:rPr>
        <w:t>the benefits available to you, please contact the Fund Office</w:t>
      </w:r>
      <w:r w:rsidR="005F7F43">
        <w:rPr>
          <w:rFonts w:ascii="Times New Roman" w:hAnsi="Times New Roman" w:cs="Times New Roman"/>
          <w:sz w:val="24"/>
          <w:szCs w:val="24"/>
        </w:rPr>
        <w:t xml:space="preserve"> at (248)641-4921 or Toll Free at (833)289-4921.</w:t>
      </w:r>
    </w:p>
    <w:p w14:paraId="749B8BEF" w14:textId="77777777" w:rsidR="00EA1314" w:rsidRDefault="00EA1314" w:rsidP="00F646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7591FC" w14:textId="11FCB870" w:rsidR="00EA1314" w:rsidRPr="00A1584C" w:rsidRDefault="00EA1314" w:rsidP="00F646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D1791B" w14:textId="07F677CA" w:rsidR="00A1584C" w:rsidRDefault="00A1584C" w:rsidP="00F646E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7A3DBAC" w14:textId="77777777" w:rsidR="00A1584C" w:rsidRPr="00007E4D" w:rsidRDefault="00A1584C" w:rsidP="00F646EB">
      <w:pPr>
        <w:spacing w:after="0"/>
        <w:rPr>
          <w:rFonts w:ascii="Times New Roman" w:eastAsia="DeVinne-Italic" w:hAnsi="Times New Roman" w:cs="Times New Roman"/>
          <w:b/>
          <w:bCs/>
          <w:iCs/>
          <w:sz w:val="24"/>
          <w:szCs w:val="24"/>
        </w:rPr>
      </w:pPr>
    </w:p>
    <w:sectPr w:rsidR="00A1584C" w:rsidRPr="00007E4D" w:rsidSect="00A56B52">
      <w:foot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4D985" w14:textId="77777777" w:rsidR="00A56B52" w:rsidRDefault="00A56B52" w:rsidP="00B50EEB">
      <w:pPr>
        <w:spacing w:after="0" w:line="240" w:lineRule="auto"/>
      </w:pPr>
      <w:r>
        <w:separator/>
      </w:r>
    </w:p>
  </w:endnote>
  <w:endnote w:type="continuationSeparator" w:id="0">
    <w:p w14:paraId="62F1C379" w14:textId="77777777" w:rsidR="00A56B52" w:rsidRDefault="00A56B52" w:rsidP="00B50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utiger 45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DeVinne-Ital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5525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136740" w14:textId="77777777" w:rsidR="00B50EEB" w:rsidRDefault="00B50EE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37B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6CD127" w14:textId="77777777" w:rsidR="00B50EEB" w:rsidRDefault="00B50E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FCDAD" w14:textId="77777777" w:rsidR="00A56B52" w:rsidRDefault="00A56B52" w:rsidP="00B50EEB">
      <w:pPr>
        <w:spacing w:after="0" w:line="240" w:lineRule="auto"/>
      </w:pPr>
      <w:r>
        <w:separator/>
      </w:r>
    </w:p>
  </w:footnote>
  <w:footnote w:type="continuationSeparator" w:id="0">
    <w:p w14:paraId="6939D22B" w14:textId="77777777" w:rsidR="00A56B52" w:rsidRDefault="00A56B52" w:rsidP="00B50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C44F6" w14:textId="77777777" w:rsidR="005F7F43" w:rsidRDefault="005F7F43" w:rsidP="005F7F43">
    <w:pPr>
      <w:keepNext/>
      <w:keepLines/>
      <w:spacing w:after="0"/>
      <w:jc w:val="center"/>
      <w:outlineLvl w:val="0"/>
      <w:rPr>
        <w:rFonts w:ascii="Cambria" w:eastAsiaTheme="majorEastAsia" w:hAnsi="Cambria" w:cs="Arial"/>
        <w:color w:val="2E74B5" w:themeColor="accent1" w:themeShade="BF"/>
        <w:sz w:val="32"/>
        <w:szCs w:val="32"/>
      </w:rPr>
    </w:pPr>
    <w:r w:rsidRPr="00E44D31">
      <w:rPr>
        <w:rFonts w:ascii="Cambria" w:eastAsiaTheme="majorEastAsia" w:hAnsi="Cambria" w:cstheme="majorBidi"/>
        <w:noProof/>
        <w:color w:val="2E74B5" w:themeColor="accent1" w:themeShade="BF"/>
        <w:sz w:val="32"/>
        <w:szCs w:val="32"/>
      </w:rPr>
      <w:t xml:space="preserve">Ohio </w:t>
    </w:r>
    <w:r>
      <w:rPr>
        <w:rFonts w:ascii="Cambria" w:eastAsiaTheme="majorEastAsia" w:hAnsi="Cambria" w:cstheme="majorBidi"/>
        <w:noProof/>
        <w:color w:val="2E74B5" w:themeColor="accent1" w:themeShade="BF"/>
        <w:sz w:val="32"/>
        <w:szCs w:val="32"/>
      </w:rPr>
      <w:t>Bricklayers</w:t>
    </w:r>
    <w:r w:rsidRPr="00E44D31">
      <w:rPr>
        <w:rFonts w:ascii="Cambria" w:eastAsiaTheme="majorEastAsia" w:hAnsi="Cambria" w:cstheme="majorBidi"/>
        <w:noProof/>
        <w:color w:val="2E74B5" w:themeColor="accent1" w:themeShade="BF"/>
        <w:sz w:val="32"/>
        <w:szCs w:val="32"/>
      </w:rPr>
      <w:t>’ Fringe Benefit Funds</w:t>
    </w:r>
  </w:p>
  <w:p w14:paraId="6E5E81FB" w14:textId="77777777" w:rsidR="005F7F43" w:rsidRPr="001E4E6C" w:rsidRDefault="005F7F43" w:rsidP="005F7F43">
    <w:pPr>
      <w:keepNext/>
      <w:keepLines/>
      <w:spacing w:after="0"/>
      <w:jc w:val="center"/>
      <w:outlineLvl w:val="0"/>
      <w:rPr>
        <w:rFonts w:ascii="Cambria" w:eastAsiaTheme="majorEastAsia" w:hAnsi="Cambria" w:cs="Arial"/>
      </w:rPr>
    </w:pPr>
    <w:r w:rsidRPr="001E4E6C">
      <w:rPr>
        <w:rFonts w:ascii="Cambria" w:eastAsiaTheme="majorEastAsia" w:hAnsi="Cambria" w:cs="Arial"/>
      </w:rPr>
      <w:t>P.O. Box 99550</w:t>
    </w:r>
  </w:p>
  <w:p w14:paraId="3AAD7A9D" w14:textId="77777777" w:rsidR="005F7F43" w:rsidRPr="001E4E6C" w:rsidRDefault="005F7F43" w:rsidP="005F7F43">
    <w:pPr>
      <w:keepNext/>
      <w:keepLines/>
      <w:spacing w:after="0"/>
      <w:jc w:val="center"/>
      <w:outlineLvl w:val="0"/>
      <w:rPr>
        <w:rFonts w:ascii="Cambria" w:eastAsiaTheme="majorEastAsia" w:hAnsi="Cambria" w:cs="Arial"/>
      </w:rPr>
    </w:pPr>
    <w:r w:rsidRPr="001E4E6C">
      <w:rPr>
        <w:rFonts w:ascii="Cambria" w:eastAsiaTheme="majorEastAsia" w:hAnsi="Cambria" w:cs="Arial"/>
      </w:rPr>
      <w:t>Troy, MI 48099</w:t>
    </w:r>
  </w:p>
  <w:p w14:paraId="2C459966" w14:textId="77777777" w:rsidR="005F7F43" w:rsidRPr="001E4E6C" w:rsidRDefault="005F7F43" w:rsidP="005F7F43">
    <w:pPr>
      <w:keepNext/>
      <w:keepLines/>
      <w:spacing w:after="0"/>
      <w:jc w:val="center"/>
      <w:outlineLvl w:val="0"/>
      <w:rPr>
        <w:rFonts w:ascii="Cambria" w:eastAsiaTheme="majorEastAsia" w:hAnsi="Cambria" w:cs="Arial"/>
      </w:rPr>
    </w:pPr>
    <w:r w:rsidRPr="001E4E6C">
      <w:rPr>
        <w:rFonts w:ascii="Cambria" w:eastAsiaTheme="majorEastAsia" w:hAnsi="Cambria" w:cs="Arial"/>
      </w:rPr>
      <w:t>Phone: (248) 641-4921 Toll Free: (833) 289-4921</w:t>
    </w:r>
  </w:p>
  <w:p w14:paraId="051AB906" w14:textId="77777777" w:rsidR="005F7F43" w:rsidRPr="001E4E6C" w:rsidRDefault="005F7F43" w:rsidP="005F7F43">
    <w:pPr>
      <w:keepNext/>
      <w:keepLines/>
      <w:spacing w:after="0"/>
      <w:jc w:val="center"/>
      <w:outlineLvl w:val="0"/>
      <w:rPr>
        <w:rFonts w:ascii="Cambria" w:hAnsi="Cambria"/>
      </w:rPr>
    </w:pPr>
    <w:r w:rsidRPr="001E4E6C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38BBEC" wp14:editId="348E3509">
              <wp:simplePos x="0" y="0"/>
              <wp:positionH relativeFrom="margin">
                <wp:posOffset>-695325</wp:posOffset>
              </wp:positionH>
              <wp:positionV relativeFrom="page">
                <wp:posOffset>1409700</wp:posOffset>
              </wp:positionV>
              <wp:extent cx="7251192" cy="0"/>
              <wp:effectExtent l="0" t="0" r="0" b="0"/>
              <wp:wrapNone/>
              <wp:docPr id="1" name="Straight Arrow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51192" cy="0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C68D1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5" o:spid="_x0000_s1026" type="#_x0000_t32" style="position:absolute;margin-left:-54.75pt;margin-top:111pt;width:570.9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" strokeweight="1.25pt">
              <w10:wrap anchorx="margin" anchory="page"/>
            </v:shape>
          </w:pict>
        </mc:Fallback>
      </mc:AlternateContent>
    </w:r>
    <w:r w:rsidRPr="001E4E6C">
      <w:rPr>
        <w:rFonts w:ascii="Cambria" w:eastAsiaTheme="majorEastAsia" w:hAnsi="Cambria" w:cs="Arial"/>
      </w:rPr>
      <w:t xml:space="preserve">Website: </w:t>
    </w:r>
    <w:r w:rsidRPr="001E4E6C">
      <w:rPr>
        <w:rFonts w:ascii="Cambria" w:hAnsi="Cambria"/>
      </w:rPr>
      <w:t>ohiobricklayersbenefits.org</w:t>
    </w:r>
  </w:p>
  <w:p w14:paraId="6318F1F6" w14:textId="77777777" w:rsidR="005F7F43" w:rsidRDefault="005F7F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C6FD3"/>
    <w:multiLevelType w:val="hybridMultilevel"/>
    <w:tmpl w:val="64BC0FE4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16DF6"/>
    <w:multiLevelType w:val="multilevel"/>
    <w:tmpl w:val="14DA7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2A4326"/>
    <w:multiLevelType w:val="hybridMultilevel"/>
    <w:tmpl w:val="620A863C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B53AF4"/>
    <w:multiLevelType w:val="hybridMultilevel"/>
    <w:tmpl w:val="B2EC9094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C30941"/>
    <w:multiLevelType w:val="hybridMultilevel"/>
    <w:tmpl w:val="8D8EE2FC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BC277F"/>
    <w:multiLevelType w:val="hybridMultilevel"/>
    <w:tmpl w:val="E3F0FFE4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7220F5"/>
    <w:multiLevelType w:val="hybridMultilevel"/>
    <w:tmpl w:val="FFDA0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31285"/>
    <w:multiLevelType w:val="hybridMultilevel"/>
    <w:tmpl w:val="464E95DC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700F71"/>
    <w:multiLevelType w:val="hybridMultilevel"/>
    <w:tmpl w:val="39085C94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8179E3"/>
    <w:multiLevelType w:val="hybridMultilevel"/>
    <w:tmpl w:val="6A500CB0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785F9E"/>
    <w:multiLevelType w:val="hybridMultilevel"/>
    <w:tmpl w:val="2B42D9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353948">
    <w:abstractNumId w:val="6"/>
  </w:num>
  <w:num w:numId="2" w16cid:durableId="574509600">
    <w:abstractNumId w:val="2"/>
  </w:num>
  <w:num w:numId="3" w16cid:durableId="392897729">
    <w:abstractNumId w:val="7"/>
  </w:num>
  <w:num w:numId="4" w16cid:durableId="1369338369">
    <w:abstractNumId w:val="4"/>
  </w:num>
  <w:num w:numId="5" w16cid:durableId="1565793789">
    <w:abstractNumId w:val="0"/>
  </w:num>
  <w:num w:numId="6" w16cid:durableId="2001611371">
    <w:abstractNumId w:val="3"/>
  </w:num>
  <w:num w:numId="7" w16cid:durableId="1384910371">
    <w:abstractNumId w:val="5"/>
  </w:num>
  <w:num w:numId="8" w16cid:durableId="1035346577">
    <w:abstractNumId w:val="9"/>
  </w:num>
  <w:num w:numId="9" w16cid:durableId="2013679956">
    <w:abstractNumId w:val="8"/>
  </w:num>
  <w:num w:numId="10" w16cid:durableId="2097285507">
    <w:abstractNumId w:val="0"/>
  </w:num>
  <w:num w:numId="11" w16cid:durableId="929855951">
    <w:abstractNumId w:val="10"/>
  </w:num>
  <w:num w:numId="12" w16cid:durableId="1573195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5D3"/>
    <w:rsid w:val="00007E4D"/>
    <w:rsid w:val="000106C2"/>
    <w:rsid w:val="00083CB7"/>
    <w:rsid w:val="000863A1"/>
    <w:rsid w:val="000E1D60"/>
    <w:rsid w:val="000F2FFB"/>
    <w:rsid w:val="00112320"/>
    <w:rsid w:val="001645D8"/>
    <w:rsid w:val="001804A1"/>
    <w:rsid w:val="001923CA"/>
    <w:rsid w:val="001B06E7"/>
    <w:rsid w:val="001F7A66"/>
    <w:rsid w:val="00207F44"/>
    <w:rsid w:val="00236BFC"/>
    <w:rsid w:val="002532A1"/>
    <w:rsid w:val="00263822"/>
    <w:rsid w:val="002A1BBF"/>
    <w:rsid w:val="00362E66"/>
    <w:rsid w:val="00370DD0"/>
    <w:rsid w:val="003B25D3"/>
    <w:rsid w:val="003E42F1"/>
    <w:rsid w:val="003F3B01"/>
    <w:rsid w:val="003F46DC"/>
    <w:rsid w:val="00422C08"/>
    <w:rsid w:val="0043165E"/>
    <w:rsid w:val="00433B7D"/>
    <w:rsid w:val="00493D89"/>
    <w:rsid w:val="004C6380"/>
    <w:rsid w:val="004D2779"/>
    <w:rsid w:val="0052040F"/>
    <w:rsid w:val="00560963"/>
    <w:rsid w:val="00583A99"/>
    <w:rsid w:val="005D5893"/>
    <w:rsid w:val="005F5052"/>
    <w:rsid w:val="005F7F43"/>
    <w:rsid w:val="0060297E"/>
    <w:rsid w:val="006137B8"/>
    <w:rsid w:val="006246A8"/>
    <w:rsid w:val="006759FD"/>
    <w:rsid w:val="00680BAD"/>
    <w:rsid w:val="006A1CFF"/>
    <w:rsid w:val="006B35B6"/>
    <w:rsid w:val="006C469E"/>
    <w:rsid w:val="006C7DBE"/>
    <w:rsid w:val="00761955"/>
    <w:rsid w:val="007730B3"/>
    <w:rsid w:val="00773A0B"/>
    <w:rsid w:val="007F02C5"/>
    <w:rsid w:val="007F05F2"/>
    <w:rsid w:val="0082623F"/>
    <w:rsid w:val="00834C12"/>
    <w:rsid w:val="0084700C"/>
    <w:rsid w:val="0084727B"/>
    <w:rsid w:val="008C7639"/>
    <w:rsid w:val="008F6B23"/>
    <w:rsid w:val="009037BE"/>
    <w:rsid w:val="00921E59"/>
    <w:rsid w:val="009267AE"/>
    <w:rsid w:val="00930C0F"/>
    <w:rsid w:val="00934D76"/>
    <w:rsid w:val="009458BE"/>
    <w:rsid w:val="00982A84"/>
    <w:rsid w:val="009D68F4"/>
    <w:rsid w:val="009F4DBB"/>
    <w:rsid w:val="00A1584C"/>
    <w:rsid w:val="00A2355E"/>
    <w:rsid w:val="00A2441E"/>
    <w:rsid w:val="00A52B80"/>
    <w:rsid w:val="00A56B52"/>
    <w:rsid w:val="00A71F44"/>
    <w:rsid w:val="00A72FF6"/>
    <w:rsid w:val="00A8126C"/>
    <w:rsid w:val="00AD5770"/>
    <w:rsid w:val="00B003DF"/>
    <w:rsid w:val="00B045DF"/>
    <w:rsid w:val="00B17015"/>
    <w:rsid w:val="00B17C20"/>
    <w:rsid w:val="00B25279"/>
    <w:rsid w:val="00B43803"/>
    <w:rsid w:val="00B50EEB"/>
    <w:rsid w:val="00B96D5E"/>
    <w:rsid w:val="00BA72EF"/>
    <w:rsid w:val="00BC1C00"/>
    <w:rsid w:val="00BC2431"/>
    <w:rsid w:val="00BE71FC"/>
    <w:rsid w:val="00C010E9"/>
    <w:rsid w:val="00C50D85"/>
    <w:rsid w:val="00C55B7C"/>
    <w:rsid w:val="00C75E62"/>
    <w:rsid w:val="00CB7B92"/>
    <w:rsid w:val="00CD07FD"/>
    <w:rsid w:val="00D12C99"/>
    <w:rsid w:val="00D24C35"/>
    <w:rsid w:val="00D753B8"/>
    <w:rsid w:val="00DC043B"/>
    <w:rsid w:val="00DE52CE"/>
    <w:rsid w:val="00DF76E3"/>
    <w:rsid w:val="00E52DF6"/>
    <w:rsid w:val="00EA1314"/>
    <w:rsid w:val="00EF4E06"/>
    <w:rsid w:val="00F01028"/>
    <w:rsid w:val="00F02C62"/>
    <w:rsid w:val="00F038E6"/>
    <w:rsid w:val="00F04D45"/>
    <w:rsid w:val="00F12260"/>
    <w:rsid w:val="00F646EB"/>
    <w:rsid w:val="00FC2389"/>
    <w:rsid w:val="00FC3AF3"/>
    <w:rsid w:val="00FF3A09"/>
    <w:rsid w:val="29717B46"/>
    <w:rsid w:val="4AC2F17D"/>
    <w:rsid w:val="7CFE8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666A99"/>
  <w15:chartTrackingRefBased/>
  <w15:docId w15:val="{E12611BD-994B-46D5-8E36-623D1A95B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7015"/>
    <w:pPr>
      <w:spacing w:before="480" w:after="0" w:line="276" w:lineRule="auto"/>
      <w:contextualSpacing/>
      <w:outlineLvl w:val="0"/>
    </w:pPr>
    <w:rPr>
      <w:rFonts w:ascii="Cambria" w:eastAsia="Times New Roman" w:hAnsi="Cambria" w:cs="Times New Roman"/>
      <w:b/>
      <w:bCs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7015"/>
    <w:p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B25D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71F44"/>
    <w:pPr>
      <w:spacing w:line="256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17015"/>
    <w:rPr>
      <w:rFonts w:ascii="Cambria" w:eastAsia="Times New Roman" w:hAnsi="Cambria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7015"/>
    <w:rPr>
      <w:rFonts w:ascii="Cambria" w:eastAsia="Times New Roman" w:hAnsi="Cambria" w:cs="Times New Roman"/>
      <w:b/>
      <w:bCs/>
      <w:sz w:val="26"/>
      <w:szCs w:val="26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B17015"/>
    <w:pPr>
      <w:pBdr>
        <w:bottom w:val="single" w:sz="4" w:space="1" w:color="auto"/>
      </w:pBdr>
      <w:spacing w:after="200" w:line="240" w:lineRule="auto"/>
      <w:contextualSpacing/>
    </w:pPr>
    <w:rPr>
      <w:rFonts w:ascii="Cambria" w:eastAsia="Times New Roman" w:hAnsi="Cambria" w:cs="Times New Roman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B17015"/>
    <w:rPr>
      <w:rFonts w:ascii="Cambria" w:eastAsia="Times New Roman" w:hAnsi="Cambria" w:cs="Times New Roman"/>
      <w:spacing w:val="5"/>
      <w:sz w:val="52"/>
      <w:szCs w:val="52"/>
      <w:lang w:bidi="en-US"/>
    </w:rPr>
  </w:style>
  <w:style w:type="character" w:customStyle="1" w:styleId="A4">
    <w:name w:val="A4"/>
    <w:uiPriority w:val="99"/>
    <w:rsid w:val="00B17015"/>
    <w:rPr>
      <w:rFonts w:ascii="Frutiger 45 Light" w:hAnsi="Frutiger 45 Light" w:cs="Frutiger 45 Light" w:hint="default"/>
      <w:b/>
      <w:bCs/>
      <w:color w:val="000000"/>
      <w:sz w:val="34"/>
      <w:szCs w:val="34"/>
    </w:rPr>
  </w:style>
  <w:style w:type="character" w:customStyle="1" w:styleId="A0">
    <w:name w:val="A0"/>
    <w:uiPriority w:val="99"/>
    <w:rsid w:val="00B17015"/>
    <w:rPr>
      <w:rFonts w:ascii="Frutiger 45 Light" w:hAnsi="Frutiger 45 Light" w:cs="Frutiger 45 Light" w:hint="default"/>
      <w:b/>
      <w:bCs/>
      <w:color w:val="000000"/>
      <w:sz w:val="20"/>
      <w:szCs w:val="20"/>
    </w:rPr>
  </w:style>
  <w:style w:type="character" w:customStyle="1" w:styleId="A2">
    <w:name w:val="A2"/>
    <w:uiPriority w:val="99"/>
    <w:rsid w:val="00B17015"/>
    <w:rPr>
      <w:rFonts w:ascii="Frutiger 45 Light" w:hAnsi="Frutiger 45 Light" w:cs="Frutiger 45 Light" w:hint="default"/>
      <w:b/>
      <w:bCs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50E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0EEB"/>
  </w:style>
  <w:style w:type="paragraph" w:styleId="Footer">
    <w:name w:val="footer"/>
    <w:basedOn w:val="Normal"/>
    <w:link w:val="FooterChar"/>
    <w:uiPriority w:val="99"/>
    <w:unhideWhenUsed/>
    <w:rsid w:val="00B50E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0EEB"/>
  </w:style>
  <w:style w:type="paragraph" w:styleId="NoSpacing">
    <w:name w:val="No Spacing"/>
    <w:uiPriority w:val="1"/>
    <w:qFormat/>
    <w:rsid w:val="00982A84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DefaultText">
    <w:name w:val="Default Text"/>
    <w:basedOn w:val="Normal"/>
    <w:rsid w:val="006A1CF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ms Rmn" w:eastAsia="Times New Roman" w:hAnsi="Tms Rmn" w:cs="Times New Roman"/>
      <w:sz w:val="24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6A1CFF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A812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livehealthonline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livehealthonline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7cf090-192f-475f-becc-28368b07eae6">
      <Terms xmlns="http://schemas.microsoft.com/office/infopath/2007/PartnerControls"/>
    </lcf76f155ced4ddcb4097134ff3c332f>
    <TaxCatchAll xmlns="91f3d9c4-92e4-4eb6-aa88-49466c15ffa5" xsi:nil="true"/>
    <SharedWithUsers xmlns="91f3d9c4-92e4-4eb6-aa88-49466c15ffa5">
      <UserInfo>
        <DisplayName>Tom Kendall</DisplayName>
        <AccountId>22</AccountId>
        <AccountType/>
      </UserInfo>
      <UserInfo>
        <DisplayName>Cecilia Scanlon</DisplayName>
        <AccountId>353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CAF95DCF7E054D962B9E7EC0418A03" ma:contentTypeVersion="18" ma:contentTypeDescription="Create a new document." ma:contentTypeScope="" ma:versionID="395396e4149e2ce018b12be7ff33becd">
  <xsd:schema xmlns:xsd="http://www.w3.org/2001/XMLSchema" xmlns:xs="http://www.w3.org/2001/XMLSchema" xmlns:p="http://schemas.microsoft.com/office/2006/metadata/properties" xmlns:ns2="91f3d9c4-92e4-4eb6-aa88-49466c15ffa5" xmlns:ns3="c37cf090-192f-475f-becc-28368b07eae6" targetNamespace="http://schemas.microsoft.com/office/2006/metadata/properties" ma:root="true" ma:fieldsID="4ecd53628420c1545574466c72d0cc60" ns2:_="" ns3:_="">
    <xsd:import namespace="91f3d9c4-92e4-4eb6-aa88-49466c15ffa5"/>
    <xsd:import namespace="c37cf090-192f-475f-becc-28368b07eae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3d9c4-92e4-4eb6-aa88-49466c15ffa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cab615-690c-4957-8f29-03a30c76ebea}" ma:internalName="TaxCatchAll" ma:showField="CatchAllData" ma:web="91f3d9c4-92e4-4eb6-aa88-49466c15ff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7cf090-192f-475f-becc-28368b07ea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0d371de-0732-4ae1-b0e5-457e23aa6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7AAFFB-99F0-4E74-AA20-E5103D169C19}">
  <ds:schemaRefs>
    <ds:schemaRef ds:uri="http://schemas.microsoft.com/office/2006/metadata/properties"/>
    <ds:schemaRef ds:uri="http://schemas.microsoft.com/office/infopath/2007/PartnerControls"/>
    <ds:schemaRef ds:uri="c37cf090-192f-475f-becc-28368b07eae6"/>
    <ds:schemaRef ds:uri="91f3d9c4-92e4-4eb6-aa88-49466c15ffa5"/>
  </ds:schemaRefs>
</ds:datastoreItem>
</file>

<file path=customXml/itemProps2.xml><?xml version="1.0" encoding="utf-8"?>
<ds:datastoreItem xmlns:ds="http://schemas.openxmlformats.org/officeDocument/2006/customXml" ds:itemID="{B7BA6BBA-5AEC-466A-A385-AA017879C3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3d9c4-92e4-4eb6-aa88-49466c15ffa5"/>
    <ds:schemaRef ds:uri="c37cf090-192f-475f-becc-28368b07ea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DA5C5C-3BA9-4220-BC1D-73CC7587F0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305</Words>
  <Characters>1742</Characters>
  <Application>Microsoft Office Word</Application>
  <DocSecurity>4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Pappenfus</dc:creator>
  <cp:keywords/>
  <dc:description/>
  <cp:lastModifiedBy>Rudibaugh, Laura</cp:lastModifiedBy>
  <cp:revision>2</cp:revision>
  <dcterms:created xsi:type="dcterms:W3CDTF">2024-03-07T16:46:00Z</dcterms:created>
  <dcterms:modified xsi:type="dcterms:W3CDTF">2024-03-07T16:46:00Z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0x010100F8CAF95DCF7E054D962B9E7EC0418A03</vt:lpwstr>
  </property>
  <property fmtid="{D5CDD505-2E9C-101B-9397-08002B2CF9AE}" pid="3" name="Order">
    <vt:r8>1816200</vt:r8>
  </property>
  <property fmtid="{D5CDD505-2E9C-101B-9397-08002B2CF9AE}" pid="4" name="MediaServiceImageTags">
    <vt:lpwstr/>
  </property>
</Properties>
</file>