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BE3B7" w14:textId="77777777" w:rsidR="005079D4" w:rsidRPr="005D287F" w:rsidRDefault="005079D4" w:rsidP="006443F5">
      <w:pPr>
        <w:pStyle w:val="Heading2"/>
        <w:jc w:val="center"/>
        <w:rPr>
          <w:rFonts w:asciiTheme="minorHAnsi" w:hAnsiTheme="minorHAnsi" w:cstheme="minorHAnsi"/>
          <w:color w:val="538135" w:themeColor="accent6" w:themeShade="BF"/>
          <w:sz w:val="28"/>
          <w:szCs w:val="28"/>
          <w:u w:val="none"/>
        </w:rPr>
      </w:pPr>
      <w:r w:rsidRPr="005D287F">
        <w:rPr>
          <w:rFonts w:asciiTheme="minorHAnsi" w:hAnsiTheme="minorHAnsi" w:cstheme="minorHAnsi"/>
          <w:color w:val="538135" w:themeColor="accent6" w:themeShade="BF"/>
          <w:sz w:val="28"/>
          <w:szCs w:val="28"/>
          <w:u w:val="none"/>
        </w:rPr>
        <w:t xml:space="preserve">Your Rights and Protections </w:t>
      </w:r>
      <w:r w:rsidR="005D38AE" w:rsidRPr="005D287F">
        <w:rPr>
          <w:rFonts w:asciiTheme="minorHAnsi" w:hAnsiTheme="minorHAnsi" w:cstheme="minorHAnsi"/>
          <w:color w:val="538135" w:themeColor="accent6" w:themeShade="BF"/>
          <w:sz w:val="28"/>
          <w:szCs w:val="28"/>
          <w:u w:val="none"/>
        </w:rPr>
        <w:t>A</w:t>
      </w:r>
      <w:r w:rsidR="00A4789D" w:rsidRPr="005D287F">
        <w:rPr>
          <w:rFonts w:asciiTheme="minorHAnsi" w:hAnsiTheme="minorHAnsi" w:cstheme="minorHAnsi"/>
          <w:color w:val="538135" w:themeColor="accent6" w:themeShade="BF"/>
          <w:sz w:val="28"/>
          <w:szCs w:val="28"/>
          <w:u w:val="none"/>
        </w:rPr>
        <w:t xml:space="preserve">gainst </w:t>
      </w:r>
      <w:r w:rsidRPr="005D287F">
        <w:rPr>
          <w:rFonts w:asciiTheme="minorHAnsi" w:hAnsiTheme="minorHAnsi" w:cstheme="minorHAnsi"/>
          <w:color w:val="538135" w:themeColor="accent6" w:themeShade="BF"/>
          <w:sz w:val="28"/>
          <w:szCs w:val="28"/>
          <w:u w:val="none"/>
        </w:rPr>
        <w:t>Surprise Medical Bills</w:t>
      </w:r>
    </w:p>
    <w:p w14:paraId="32DBC03E" w14:textId="01612E1E" w:rsidR="005079D4" w:rsidRPr="005D287F" w:rsidRDefault="00EE4CF7" w:rsidP="00691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0"/>
          <w:szCs w:val="20"/>
        </w:rPr>
      </w:pPr>
      <w:r w:rsidRPr="005D287F">
        <w:rPr>
          <w:rFonts w:cstheme="minorHAnsi"/>
          <w:sz w:val="20"/>
          <w:szCs w:val="20"/>
        </w:rPr>
        <w:t>When</w:t>
      </w:r>
      <w:r w:rsidR="005079D4" w:rsidRPr="005D287F">
        <w:rPr>
          <w:sz w:val="20"/>
          <w:szCs w:val="20"/>
        </w:rPr>
        <w:t xml:space="preserve"> you get emergency care or </w:t>
      </w:r>
      <w:r w:rsidR="00EA4A3E">
        <w:rPr>
          <w:sz w:val="20"/>
          <w:szCs w:val="20"/>
        </w:rPr>
        <w:t>are</w:t>
      </w:r>
      <w:r w:rsidR="00EA4A3E" w:rsidRPr="005D287F">
        <w:rPr>
          <w:sz w:val="20"/>
          <w:szCs w:val="20"/>
        </w:rPr>
        <w:t xml:space="preserve"> </w:t>
      </w:r>
      <w:r w:rsidR="006D521E" w:rsidRPr="005D287F">
        <w:rPr>
          <w:sz w:val="20"/>
          <w:szCs w:val="20"/>
        </w:rPr>
        <w:t>treated by</w:t>
      </w:r>
      <w:r w:rsidR="00500FD7" w:rsidRPr="005D287F">
        <w:rPr>
          <w:sz w:val="20"/>
          <w:szCs w:val="20"/>
        </w:rPr>
        <w:t xml:space="preserve"> </w:t>
      </w:r>
      <w:r w:rsidR="005079D4" w:rsidRPr="005D287F">
        <w:rPr>
          <w:sz w:val="20"/>
          <w:szCs w:val="20"/>
        </w:rPr>
        <w:t xml:space="preserve">an out-of-network provider at an in-network hospital or </w:t>
      </w:r>
      <w:r w:rsidR="00625F6D" w:rsidRPr="005D287F">
        <w:rPr>
          <w:sz w:val="20"/>
          <w:szCs w:val="20"/>
        </w:rPr>
        <w:t>ambulatory</w:t>
      </w:r>
      <w:r w:rsidR="005079D4" w:rsidRPr="005D287F">
        <w:rPr>
          <w:sz w:val="20"/>
          <w:szCs w:val="20"/>
        </w:rPr>
        <w:t xml:space="preserve"> surgical </w:t>
      </w:r>
      <w:r w:rsidRPr="005D287F">
        <w:rPr>
          <w:rFonts w:cstheme="minorHAnsi"/>
          <w:sz w:val="20"/>
          <w:szCs w:val="20"/>
        </w:rPr>
        <w:t xml:space="preserve">center, you </w:t>
      </w:r>
      <w:r w:rsidR="007B0EEE" w:rsidRPr="005D287F">
        <w:rPr>
          <w:rFonts w:cstheme="minorHAnsi"/>
          <w:sz w:val="20"/>
          <w:szCs w:val="20"/>
        </w:rPr>
        <w:t>are</w:t>
      </w:r>
      <w:r w:rsidRPr="005D287F">
        <w:rPr>
          <w:rFonts w:cstheme="minorHAnsi"/>
          <w:sz w:val="20"/>
          <w:szCs w:val="20"/>
        </w:rPr>
        <w:t xml:space="preserve"> protect</w:t>
      </w:r>
      <w:r w:rsidR="007B0EEE" w:rsidRPr="005D287F">
        <w:rPr>
          <w:rFonts w:cstheme="minorHAnsi"/>
          <w:sz w:val="20"/>
          <w:szCs w:val="20"/>
        </w:rPr>
        <w:t>ed</w:t>
      </w:r>
      <w:r w:rsidRPr="005D287F">
        <w:rPr>
          <w:rFonts w:cstheme="minorHAnsi"/>
          <w:sz w:val="20"/>
          <w:szCs w:val="20"/>
        </w:rPr>
        <w:t xml:space="preserve"> </w:t>
      </w:r>
      <w:r w:rsidR="007B0EEE" w:rsidRPr="005D287F">
        <w:rPr>
          <w:rFonts w:cstheme="minorHAnsi"/>
          <w:sz w:val="20"/>
          <w:szCs w:val="20"/>
        </w:rPr>
        <w:t>from</w:t>
      </w:r>
      <w:r w:rsidRPr="005D287F">
        <w:rPr>
          <w:rFonts w:cstheme="minorHAnsi"/>
          <w:sz w:val="20"/>
          <w:szCs w:val="20"/>
        </w:rPr>
        <w:t xml:space="preserve"> </w:t>
      </w:r>
      <w:r w:rsidR="00A1376F" w:rsidRPr="005D287F">
        <w:rPr>
          <w:rFonts w:cstheme="minorHAnsi"/>
          <w:sz w:val="20"/>
          <w:szCs w:val="20"/>
        </w:rPr>
        <w:t>balance billing.</w:t>
      </w:r>
      <w:r w:rsidR="00EA4A3E">
        <w:rPr>
          <w:rFonts w:cstheme="minorHAnsi"/>
          <w:sz w:val="20"/>
          <w:szCs w:val="20"/>
        </w:rPr>
        <w:t xml:space="preserve"> In these cases, you shouldn’t be charged more than your plan’s copayments, coinsurance and/or deductible.</w:t>
      </w:r>
    </w:p>
    <w:p w14:paraId="2609DDFF" w14:textId="42D2F1DA" w:rsidR="005079D4" w:rsidRPr="005D287F" w:rsidRDefault="005079D4" w:rsidP="00A1376F">
      <w:pPr>
        <w:pStyle w:val="Heading3"/>
        <w:spacing w:before="240" w:after="240"/>
        <w:rPr>
          <w:rFonts w:asciiTheme="minorHAnsi" w:hAnsiTheme="minorHAnsi" w:cstheme="minorHAnsi"/>
          <w:sz w:val="20"/>
          <w:szCs w:val="20"/>
          <w:u w:val="single"/>
        </w:rPr>
      </w:pPr>
      <w:r w:rsidRPr="005D287F">
        <w:rPr>
          <w:rFonts w:asciiTheme="minorHAnsi" w:hAnsiTheme="minorHAnsi" w:cstheme="minorHAnsi"/>
          <w:sz w:val="20"/>
          <w:szCs w:val="20"/>
          <w:u w:val="single"/>
        </w:rPr>
        <w:t>What is “balance billing”</w:t>
      </w:r>
      <w:r w:rsidR="005B2D68" w:rsidRPr="005D287F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EE4CF7" w:rsidRPr="005D287F">
        <w:rPr>
          <w:rFonts w:asciiTheme="minorHAnsi" w:hAnsiTheme="minorHAnsi" w:cstheme="minorHAnsi"/>
          <w:sz w:val="20"/>
          <w:szCs w:val="20"/>
          <w:u w:val="single"/>
        </w:rPr>
        <w:t>(sometimes called</w:t>
      </w:r>
      <w:r w:rsidR="005B2D68" w:rsidRPr="005D287F">
        <w:rPr>
          <w:rFonts w:asciiTheme="minorHAnsi" w:hAnsiTheme="minorHAnsi" w:cstheme="minorHAnsi"/>
          <w:sz w:val="20"/>
          <w:szCs w:val="20"/>
          <w:u w:val="single"/>
        </w:rPr>
        <w:t xml:space="preserve"> “surprise billing”</w:t>
      </w:r>
      <w:r w:rsidR="00EE4CF7" w:rsidRPr="005D287F">
        <w:rPr>
          <w:rFonts w:asciiTheme="minorHAnsi" w:hAnsiTheme="minorHAnsi" w:cstheme="minorHAnsi"/>
          <w:sz w:val="20"/>
          <w:szCs w:val="20"/>
          <w:u w:val="single"/>
        </w:rPr>
        <w:t>)</w:t>
      </w:r>
      <w:r w:rsidRPr="005D287F">
        <w:rPr>
          <w:rFonts w:asciiTheme="minorHAnsi" w:hAnsiTheme="minorHAnsi" w:cstheme="minorHAnsi"/>
          <w:sz w:val="20"/>
          <w:szCs w:val="20"/>
          <w:u w:val="single"/>
        </w:rPr>
        <w:t xml:space="preserve">? </w:t>
      </w:r>
    </w:p>
    <w:p w14:paraId="14A6AC09" w14:textId="7CFCD446" w:rsidR="005079D4" w:rsidRPr="005D287F" w:rsidRDefault="00500FD7" w:rsidP="00A1376F">
      <w:pPr>
        <w:spacing w:after="240" w:line="240" w:lineRule="auto"/>
        <w:rPr>
          <w:rFonts w:cstheme="minorHAnsi"/>
          <w:sz w:val="20"/>
          <w:szCs w:val="20"/>
        </w:rPr>
      </w:pPr>
      <w:r w:rsidRPr="005D287F">
        <w:rPr>
          <w:rFonts w:cstheme="minorHAnsi"/>
          <w:sz w:val="20"/>
          <w:szCs w:val="20"/>
        </w:rPr>
        <w:t xml:space="preserve">When you see a </w:t>
      </w:r>
      <w:r w:rsidR="009D1549" w:rsidRPr="005D287F">
        <w:rPr>
          <w:rFonts w:cstheme="minorHAnsi"/>
          <w:sz w:val="20"/>
          <w:szCs w:val="20"/>
        </w:rPr>
        <w:t xml:space="preserve">doctor or other </w:t>
      </w:r>
      <w:r w:rsidRPr="005D287F">
        <w:rPr>
          <w:rFonts w:cstheme="minorHAnsi"/>
          <w:sz w:val="20"/>
          <w:szCs w:val="20"/>
        </w:rPr>
        <w:t xml:space="preserve">health care provider, </w:t>
      </w:r>
      <w:r w:rsidR="005079D4" w:rsidRPr="005D287F">
        <w:rPr>
          <w:rFonts w:cstheme="minorHAnsi"/>
          <w:sz w:val="20"/>
          <w:szCs w:val="20"/>
        </w:rPr>
        <w:t xml:space="preserve">you may </w:t>
      </w:r>
      <w:r w:rsidR="006E16D7" w:rsidRPr="005D287F">
        <w:rPr>
          <w:rFonts w:cstheme="minorHAnsi"/>
          <w:sz w:val="20"/>
          <w:szCs w:val="20"/>
        </w:rPr>
        <w:t>owe</w:t>
      </w:r>
      <w:r w:rsidR="005079D4" w:rsidRPr="005D287F">
        <w:rPr>
          <w:rFonts w:cstheme="minorHAnsi"/>
          <w:sz w:val="20"/>
          <w:szCs w:val="20"/>
        </w:rPr>
        <w:t xml:space="preserve"> certain </w:t>
      </w:r>
      <w:hyperlink r:id="rId11" w:history="1">
        <w:r w:rsidR="005079D4" w:rsidRPr="00EA4A3E">
          <w:rPr>
            <w:rStyle w:val="Hyperlink"/>
            <w:rFonts w:cstheme="minorHAnsi"/>
            <w:sz w:val="20"/>
            <w:szCs w:val="20"/>
          </w:rPr>
          <w:t>out</w:t>
        </w:r>
        <w:r w:rsidR="008D6879" w:rsidRPr="00EA4A3E">
          <w:rPr>
            <w:rStyle w:val="Hyperlink"/>
            <w:rFonts w:cstheme="minorHAnsi"/>
            <w:sz w:val="20"/>
            <w:szCs w:val="20"/>
          </w:rPr>
          <w:t>-</w:t>
        </w:r>
        <w:r w:rsidR="005079D4" w:rsidRPr="00EA4A3E">
          <w:rPr>
            <w:rStyle w:val="Hyperlink"/>
            <w:rFonts w:cstheme="minorHAnsi"/>
            <w:sz w:val="20"/>
            <w:szCs w:val="20"/>
          </w:rPr>
          <w:t>of</w:t>
        </w:r>
        <w:r w:rsidR="008D6879" w:rsidRPr="00EA4A3E">
          <w:rPr>
            <w:rStyle w:val="Hyperlink"/>
            <w:rFonts w:cstheme="minorHAnsi"/>
            <w:sz w:val="20"/>
            <w:szCs w:val="20"/>
          </w:rPr>
          <w:t>-</w:t>
        </w:r>
        <w:r w:rsidR="005079D4" w:rsidRPr="00EA4A3E">
          <w:rPr>
            <w:rStyle w:val="Hyperlink"/>
            <w:rFonts w:cstheme="minorHAnsi"/>
            <w:sz w:val="20"/>
            <w:szCs w:val="20"/>
          </w:rPr>
          <w:t xml:space="preserve">pocket </w:t>
        </w:r>
        <w:r w:rsidR="00CF5848" w:rsidRPr="00EA4A3E">
          <w:rPr>
            <w:rStyle w:val="Hyperlink"/>
            <w:rFonts w:cstheme="minorHAnsi"/>
            <w:sz w:val="20"/>
            <w:szCs w:val="20"/>
          </w:rPr>
          <w:t>costs</w:t>
        </w:r>
      </w:hyperlink>
      <w:r w:rsidR="003F68C3" w:rsidRPr="005D287F">
        <w:rPr>
          <w:rFonts w:cstheme="minorHAnsi"/>
          <w:sz w:val="20"/>
          <w:szCs w:val="20"/>
        </w:rPr>
        <w:t xml:space="preserve">, </w:t>
      </w:r>
      <w:r w:rsidR="00EA4A3E">
        <w:rPr>
          <w:rFonts w:cstheme="minorHAnsi"/>
          <w:sz w:val="20"/>
          <w:szCs w:val="20"/>
        </w:rPr>
        <w:t>like</w:t>
      </w:r>
      <w:r w:rsidRPr="005D287F">
        <w:rPr>
          <w:rFonts w:cstheme="minorHAnsi"/>
          <w:sz w:val="20"/>
          <w:szCs w:val="20"/>
        </w:rPr>
        <w:t xml:space="preserve"> a</w:t>
      </w:r>
      <w:r w:rsidR="00A4789D" w:rsidRPr="005D287F">
        <w:rPr>
          <w:rFonts w:cstheme="minorHAnsi"/>
          <w:sz w:val="20"/>
          <w:szCs w:val="20"/>
        </w:rPr>
        <w:t xml:space="preserve"> </w:t>
      </w:r>
      <w:hyperlink r:id="rId12" w:history="1">
        <w:r w:rsidR="005079D4" w:rsidRPr="00EA4A3E">
          <w:rPr>
            <w:rStyle w:val="Hyperlink"/>
            <w:rFonts w:cstheme="minorHAnsi"/>
            <w:sz w:val="20"/>
            <w:szCs w:val="20"/>
          </w:rPr>
          <w:t>copayment</w:t>
        </w:r>
      </w:hyperlink>
      <w:r w:rsidR="005079D4" w:rsidRPr="005D287F">
        <w:rPr>
          <w:rFonts w:cstheme="minorHAnsi"/>
          <w:sz w:val="20"/>
          <w:szCs w:val="20"/>
        </w:rPr>
        <w:t xml:space="preserve">, </w:t>
      </w:r>
      <w:hyperlink r:id="rId13" w:history="1">
        <w:r w:rsidR="005079D4" w:rsidRPr="00EA4A3E">
          <w:rPr>
            <w:rStyle w:val="Hyperlink"/>
            <w:rFonts w:cstheme="minorHAnsi"/>
            <w:sz w:val="20"/>
            <w:szCs w:val="20"/>
          </w:rPr>
          <w:t>coinsurance</w:t>
        </w:r>
      </w:hyperlink>
      <w:r w:rsidR="005079D4" w:rsidRPr="005D287F">
        <w:rPr>
          <w:rFonts w:cstheme="minorHAnsi"/>
          <w:sz w:val="20"/>
          <w:szCs w:val="20"/>
        </w:rPr>
        <w:t xml:space="preserve">, </w:t>
      </w:r>
      <w:r w:rsidRPr="005D287F">
        <w:rPr>
          <w:rFonts w:cstheme="minorHAnsi"/>
          <w:sz w:val="20"/>
          <w:szCs w:val="20"/>
        </w:rPr>
        <w:t xml:space="preserve">or </w:t>
      </w:r>
      <w:hyperlink r:id="rId14" w:history="1">
        <w:r w:rsidR="005079D4" w:rsidRPr="00EA4A3E">
          <w:rPr>
            <w:rStyle w:val="Hyperlink"/>
            <w:rFonts w:cstheme="minorHAnsi"/>
            <w:sz w:val="20"/>
            <w:szCs w:val="20"/>
          </w:rPr>
          <w:t>deductible</w:t>
        </w:r>
      </w:hyperlink>
      <w:r w:rsidR="005079D4" w:rsidRPr="005D287F">
        <w:rPr>
          <w:rFonts w:cstheme="minorHAnsi"/>
          <w:sz w:val="20"/>
          <w:szCs w:val="20"/>
        </w:rPr>
        <w:t xml:space="preserve">. You may have </w:t>
      </w:r>
      <w:r w:rsidR="00EA4A3E">
        <w:rPr>
          <w:rFonts w:cstheme="minorHAnsi"/>
          <w:sz w:val="20"/>
          <w:szCs w:val="20"/>
        </w:rPr>
        <w:t>additional</w:t>
      </w:r>
      <w:r w:rsidR="00EA4A3E" w:rsidRPr="005D287F">
        <w:rPr>
          <w:rFonts w:cstheme="minorHAnsi"/>
          <w:sz w:val="20"/>
          <w:szCs w:val="20"/>
        </w:rPr>
        <w:t xml:space="preserve"> </w:t>
      </w:r>
      <w:r w:rsidR="005079D4" w:rsidRPr="005D287F">
        <w:rPr>
          <w:rFonts w:cstheme="minorHAnsi"/>
          <w:sz w:val="20"/>
          <w:szCs w:val="20"/>
        </w:rPr>
        <w:t xml:space="preserve">costs or </w:t>
      </w:r>
      <w:r w:rsidR="006E16D7" w:rsidRPr="005D287F">
        <w:rPr>
          <w:rFonts w:cstheme="minorHAnsi"/>
          <w:sz w:val="20"/>
          <w:szCs w:val="20"/>
        </w:rPr>
        <w:t>have to pay</w:t>
      </w:r>
      <w:r w:rsidR="005079D4" w:rsidRPr="005D287F">
        <w:rPr>
          <w:rFonts w:cstheme="minorHAnsi"/>
          <w:sz w:val="20"/>
          <w:szCs w:val="20"/>
        </w:rPr>
        <w:t xml:space="preserve"> the entire bill if you see a provider or </w:t>
      </w:r>
      <w:r w:rsidR="009E394F" w:rsidRPr="005D287F">
        <w:rPr>
          <w:rFonts w:cstheme="minorHAnsi"/>
          <w:sz w:val="20"/>
          <w:szCs w:val="20"/>
        </w:rPr>
        <w:t>visit</w:t>
      </w:r>
      <w:r w:rsidR="005079D4" w:rsidRPr="005D287F">
        <w:rPr>
          <w:rFonts w:cstheme="minorHAnsi"/>
          <w:sz w:val="20"/>
          <w:szCs w:val="20"/>
        </w:rPr>
        <w:t xml:space="preserve"> a </w:t>
      </w:r>
      <w:r w:rsidR="00A977CE" w:rsidRPr="005D287F">
        <w:rPr>
          <w:rFonts w:cstheme="minorHAnsi"/>
          <w:sz w:val="20"/>
          <w:szCs w:val="20"/>
        </w:rPr>
        <w:t xml:space="preserve">health care </w:t>
      </w:r>
      <w:r w:rsidR="005079D4" w:rsidRPr="005D287F">
        <w:rPr>
          <w:rFonts w:cstheme="minorHAnsi"/>
          <w:sz w:val="20"/>
          <w:szCs w:val="20"/>
        </w:rPr>
        <w:t xml:space="preserve">facility that isn’t in your </w:t>
      </w:r>
      <w:r w:rsidR="00006F0C" w:rsidRPr="005D287F">
        <w:rPr>
          <w:rFonts w:cstheme="minorHAnsi"/>
          <w:sz w:val="20"/>
          <w:szCs w:val="20"/>
        </w:rPr>
        <w:t xml:space="preserve">health </w:t>
      </w:r>
      <w:r w:rsidR="00A1376F" w:rsidRPr="005D287F">
        <w:rPr>
          <w:rFonts w:cstheme="minorHAnsi"/>
          <w:sz w:val="20"/>
          <w:szCs w:val="20"/>
        </w:rPr>
        <w:t>plan’s network.</w:t>
      </w:r>
    </w:p>
    <w:p w14:paraId="20DE6B48" w14:textId="0D3CB608" w:rsidR="005079D4" w:rsidRPr="005D287F" w:rsidRDefault="00500FD7" w:rsidP="00A1376F">
      <w:pPr>
        <w:spacing w:after="240" w:line="240" w:lineRule="auto"/>
        <w:rPr>
          <w:sz w:val="20"/>
          <w:szCs w:val="20"/>
        </w:rPr>
      </w:pPr>
      <w:r w:rsidRPr="005D287F">
        <w:rPr>
          <w:rFonts w:cstheme="minorHAnsi"/>
          <w:sz w:val="20"/>
          <w:szCs w:val="20"/>
        </w:rPr>
        <w:t xml:space="preserve">“Out-of-network” </w:t>
      </w:r>
      <w:r w:rsidR="00EA4A3E">
        <w:rPr>
          <w:rFonts w:cstheme="minorHAnsi"/>
          <w:sz w:val="20"/>
          <w:szCs w:val="20"/>
        </w:rPr>
        <w:t>means</w:t>
      </w:r>
      <w:r w:rsidR="00EA4A3E" w:rsidRPr="005D287F">
        <w:rPr>
          <w:rFonts w:cstheme="minorHAnsi"/>
          <w:sz w:val="20"/>
          <w:szCs w:val="20"/>
        </w:rPr>
        <w:t xml:space="preserve"> </w:t>
      </w:r>
      <w:r w:rsidRPr="005D287F">
        <w:rPr>
          <w:rFonts w:cstheme="minorHAnsi"/>
          <w:sz w:val="20"/>
          <w:szCs w:val="20"/>
        </w:rPr>
        <w:t>p</w:t>
      </w:r>
      <w:r w:rsidR="005079D4" w:rsidRPr="005D287F">
        <w:rPr>
          <w:rFonts w:cstheme="minorHAnsi"/>
          <w:sz w:val="20"/>
          <w:szCs w:val="20"/>
        </w:rPr>
        <w:t xml:space="preserve">roviders and facilities that haven’t signed a contract with your health </w:t>
      </w:r>
      <w:r w:rsidR="00EE6BE2" w:rsidRPr="005D287F">
        <w:rPr>
          <w:rFonts w:cstheme="minorHAnsi"/>
          <w:sz w:val="20"/>
          <w:szCs w:val="20"/>
        </w:rPr>
        <w:t>plan</w:t>
      </w:r>
      <w:r w:rsidR="00EA4A3E">
        <w:rPr>
          <w:rFonts w:cstheme="minorHAnsi"/>
          <w:sz w:val="20"/>
          <w:szCs w:val="20"/>
        </w:rPr>
        <w:t xml:space="preserve"> to provide services</w:t>
      </w:r>
      <w:r w:rsidR="005079D4" w:rsidRPr="005D287F">
        <w:rPr>
          <w:rFonts w:cstheme="minorHAnsi"/>
          <w:sz w:val="20"/>
          <w:szCs w:val="20"/>
        </w:rPr>
        <w:t xml:space="preserve">. </w:t>
      </w:r>
      <w:r w:rsidR="001A1445" w:rsidRPr="005D287F">
        <w:rPr>
          <w:rFonts w:cstheme="minorHAnsi"/>
          <w:sz w:val="20"/>
          <w:szCs w:val="20"/>
        </w:rPr>
        <w:t>Out</w:t>
      </w:r>
      <w:r w:rsidR="00EE6BE2" w:rsidRPr="005D287F">
        <w:rPr>
          <w:rFonts w:cstheme="minorHAnsi"/>
          <w:sz w:val="20"/>
          <w:szCs w:val="20"/>
        </w:rPr>
        <w:t>-</w:t>
      </w:r>
      <w:r w:rsidR="001A1445" w:rsidRPr="005D287F">
        <w:rPr>
          <w:rFonts w:cstheme="minorHAnsi"/>
          <w:sz w:val="20"/>
          <w:szCs w:val="20"/>
        </w:rPr>
        <w:t>of</w:t>
      </w:r>
      <w:r w:rsidR="00EE6BE2" w:rsidRPr="005D287F">
        <w:rPr>
          <w:rFonts w:cstheme="minorHAnsi"/>
          <w:sz w:val="20"/>
          <w:szCs w:val="20"/>
        </w:rPr>
        <w:t>-</w:t>
      </w:r>
      <w:r w:rsidR="001A1445" w:rsidRPr="005D287F">
        <w:rPr>
          <w:rFonts w:cstheme="minorHAnsi"/>
          <w:sz w:val="20"/>
          <w:szCs w:val="20"/>
        </w:rPr>
        <w:t xml:space="preserve">network providers </w:t>
      </w:r>
      <w:r w:rsidR="005079D4" w:rsidRPr="005D287F">
        <w:rPr>
          <w:rFonts w:cstheme="minorHAnsi"/>
          <w:sz w:val="20"/>
          <w:szCs w:val="20"/>
        </w:rPr>
        <w:t xml:space="preserve">may </w:t>
      </w:r>
      <w:r w:rsidR="0052729D" w:rsidRPr="005D287F">
        <w:rPr>
          <w:rFonts w:cstheme="minorHAnsi"/>
          <w:sz w:val="20"/>
          <w:szCs w:val="20"/>
        </w:rPr>
        <w:t xml:space="preserve">be </w:t>
      </w:r>
      <w:r w:rsidR="002C6D7C">
        <w:rPr>
          <w:rFonts w:cstheme="minorHAnsi"/>
          <w:sz w:val="20"/>
          <w:szCs w:val="20"/>
        </w:rPr>
        <w:t>allowed</w:t>
      </w:r>
      <w:r w:rsidR="002C6D7C" w:rsidRPr="005D287F">
        <w:rPr>
          <w:rFonts w:cstheme="minorHAnsi"/>
          <w:sz w:val="20"/>
          <w:szCs w:val="20"/>
        </w:rPr>
        <w:t xml:space="preserve"> </w:t>
      </w:r>
      <w:r w:rsidR="0052729D" w:rsidRPr="005D287F">
        <w:rPr>
          <w:rFonts w:cstheme="minorHAnsi"/>
          <w:sz w:val="20"/>
          <w:szCs w:val="20"/>
        </w:rPr>
        <w:t xml:space="preserve">to </w:t>
      </w:r>
      <w:r w:rsidR="005079D4" w:rsidRPr="005D287F">
        <w:rPr>
          <w:rFonts w:cstheme="minorHAnsi"/>
          <w:sz w:val="20"/>
          <w:szCs w:val="20"/>
        </w:rPr>
        <w:t xml:space="preserve">bill you </w:t>
      </w:r>
      <w:r w:rsidR="003F68C3" w:rsidRPr="005D287F">
        <w:rPr>
          <w:rFonts w:cstheme="minorHAnsi"/>
          <w:sz w:val="20"/>
          <w:szCs w:val="20"/>
        </w:rPr>
        <w:t xml:space="preserve">for </w:t>
      </w:r>
      <w:r w:rsidR="005079D4" w:rsidRPr="005D287F">
        <w:rPr>
          <w:rFonts w:cstheme="minorHAnsi"/>
          <w:sz w:val="20"/>
          <w:szCs w:val="20"/>
        </w:rPr>
        <w:t>the difference between what your plan</w:t>
      </w:r>
      <w:r w:rsidR="00166D95" w:rsidRPr="005D287F">
        <w:rPr>
          <w:rFonts w:cstheme="minorHAnsi"/>
          <w:sz w:val="20"/>
          <w:szCs w:val="20"/>
        </w:rPr>
        <w:t xml:space="preserve"> </w:t>
      </w:r>
      <w:proofErr w:type="gramStart"/>
      <w:r w:rsidR="005079D4" w:rsidRPr="005D287F">
        <w:rPr>
          <w:rFonts w:cstheme="minorHAnsi"/>
          <w:sz w:val="20"/>
          <w:szCs w:val="20"/>
        </w:rPr>
        <w:t>pay</w:t>
      </w:r>
      <w:r w:rsidR="002C6D7C">
        <w:rPr>
          <w:rFonts w:cstheme="minorHAnsi"/>
          <w:sz w:val="20"/>
          <w:szCs w:val="20"/>
        </w:rPr>
        <w:t>s</w:t>
      </w:r>
      <w:proofErr w:type="gramEnd"/>
      <w:r w:rsidR="005079D4" w:rsidRPr="005D287F">
        <w:rPr>
          <w:rFonts w:cstheme="minorHAnsi"/>
          <w:sz w:val="20"/>
          <w:szCs w:val="20"/>
        </w:rPr>
        <w:t xml:space="preserve"> and the </w:t>
      </w:r>
      <w:r w:rsidR="00A977CE" w:rsidRPr="005D287F">
        <w:rPr>
          <w:rFonts w:cstheme="minorHAnsi"/>
          <w:sz w:val="20"/>
          <w:szCs w:val="20"/>
        </w:rPr>
        <w:t xml:space="preserve">full </w:t>
      </w:r>
      <w:r w:rsidR="005079D4" w:rsidRPr="005D287F">
        <w:rPr>
          <w:rFonts w:cstheme="minorHAnsi"/>
          <w:sz w:val="20"/>
          <w:szCs w:val="20"/>
        </w:rPr>
        <w:t xml:space="preserve">amount </w:t>
      </w:r>
      <w:r w:rsidR="00EE6BE2" w:rsidRPr="005D287F">
        <w:rPr>
          <w:rFonts w:cstheme="minorHAnsi"/>
          <w:sz w:val="20"/>
          <w:szCs w:val="20"/>
        </w:rPr>
        <w:t>charge</w:t>
      </w:r>
      <w:r w:rsidR="00E17D45" w:rsidRPr="005D287F">
        <w:rPr>
          <w:rFonts w:cstheme="minorHAnsi"/>
          <w:sz w:val="20"/>
          <w:szCs w:val="20"/>
        </w:rPr>
        <w:t>d</w:t>
      </w:r>
      <w:r w:rsidR="005079D4" w:rsidRPr="005D287F">
        <w:rPr>
          <w:rFonts w:cstheme="minorHAnsi"/>
          <w:sz w:val="20"/>
          <w:szCs w:val="20"/>
        </w:rPr>
        <w:t xml:space="preserve"> for a service. This is called “</w:t>
      </w:r>
      <w:r w:rsidR="005079D4" w:rsidRPr="005D287F">
        <w:rPr>
          <w:b/>
          <w:sz w:val="20"/>
          <w:szCs w:val="20"/>
        </w:rPr>
        <w:t>balance billing</w:t>
      </w:r>
      <w:r w:rsidR="005079D4" w:rsidRPr="005D287F">
        <w:rPr>
          <w:rFonts w:cstheme="minorHAnsi"/>
          <w:sz w:val="20"/>
          <w:szCs w:val="20"/>
        </w:rPr>
        <w:t xml:space="preserve">.” This amount is likely more than </w:t>
      </w:r>
      <w:r w:rsidR="002C2248" w:rsidRPr="005D287F">
        <w:rPr>
          <w:rFonts w:cstheme="minorHAnsi"/>
          <w:sz w:val="20"/>
          <w:szCs w:val="20"/>
        </w:rPr>
        <w:t>in-network</w:t>
      </w:r>
      <w:r w:rsidR="005079D4" w:rsidRPr="005D287F">
        <w:rPr>
          <w:rFonts w:cstheme="minorHAnsi"/>
          <w:sz w:val="20"/>
          <w:szCs w:val="20"/>
        </w:rPr>
        <w:t xml:space="preserve"> costs for the </w:t>
      </w:r>
      <w:r w:rsidR="001A1445" w:rsidRPr="005D287F">
        <w:rPr>
          <w:rFonts w:cstheme="minorHAnsi"/>
          <w:sz w:val="20"/>
          <w:szCs w:val="20"/>
        </w:rPr>
        <w:t xml:space="preserve">same </w:t>
      </w:r>
      <w:r w:rsidR="005079D4" w:rsidRPr="005D287F">
        <w:rPr>
          <w:rFonts w:cstheme="minorHAnsi"/>
          <w:sz w:val="20"/>
          <w:szCs w:val="20"/>
        </w:rPr>
        <w:t>service</w:t>
      </w:r>
      <w:r w:rsidR="005F55AE" w:rsidRPr="005D287F">
        <w:rPr>
          <w:rFonts w:cstheme="minorHAnsi"/>
          <w:sz w:val="20"/>
          <w:szCs w:val="20"/>
        </w:rPr>
        <w:t xml:space="preserve"> </w:t>
      </w:r>
      <w:r w:rsidR="005F55AE" w:rsidRPr="005D287F">
        <w:rPr>
          <w:sz w:val="20"/>
          <w:szCs w:val="20"/>
        </w:rPr>
        <w:t xml:space="preserve">and </w:t>
      </w:r>
      <w:r w:rsidR="00F553A0" w:rsidRPr="005D287F">
        <w:rPr>
          <w:rFonts w:cstheme="minorHAnsi"/>
          <w:sz w:val="20"/>
          <w:szCs w:val="20"/>
        </w:rPr>
        <w:t>might</w:t>
      </w:r>
      <w:r w:rsidR="005F55AE" w:rsidRPr="005D287F">
        <w:rPr>
          <w:rFonts w:cstheme="minorHAnsi"/>
          <w:sz w:val="20"/>
          <w:szCs w:val="20"/>
        </w:rPr>
        <w:t xml:space="preserve"> not count toward your </w:t>
      </w:r>
      <w:r w:rsidR="002C6D7C">
        <w:rPr>
          <w:rFonts w:cstheme="minorHAnsi"/>
          <w:sz w:val="20"/>
          <w:szCs w:val="20"/>
        </w:rPr>
        <w:t xml:space="preserve">plan’s deductible or </w:t>
      </w:r>
      <w:r w:rsidR="005F55AE" w:rsidRPr="005D287F">
        <w:rPr>
          <w:rFonts w:cstheme="minorHAnsi"/>
          <w:sz w:val="20"/>
          <w:szCs w:val="20"/>
        </w:rPr>
        <w:t xml:space="preserve">annual </w:t>
      </w:r>
      <w:r w:rsidR="001A1445" w:rsidRPr="005D287F">
        <w:rPr>
          <w:rFonts w:cstheme="minorHAnsi"/>
          <w:sz w:val="20"/>
          <w:szCs w:val="20"/>
        </w:rPr>
        <w:t>out</w:t>
      </w:r>
      <w:r w:rsidR="003F68C3" w:rsidRPr="005D287F">
        <w:rPr>
          <w:rFonts w:cstheme="minorHAnsi"/>
          <w:sz w:val="20"/>
          <w:szCs w:val="20"/>
        </w:rPr>
        <w:t>-</w:t>
      </w:r>
      <w:r w:rsidR="001A1445" w:rsidRPr="005D287F">
        <w:rPr>
          <w:rFonts w:cstheme="minorHAnsi"/>
          <w:sz w:val="20"/>
          <w:szCs w:val="20"/>
        </w:rPr>
        <w:t>of</w:t>
      </w:r>
      <w:r w:rsidR="003F68C3" w:rsidRPr="005D287F">
        <w:rPr>
          <w:rFonts w:cstheme="minorHAnsi"/>
          <w:sz w:val="20"/>
          <w:szCs w:val="20"/>
        </w:rPr>
        <w:t>-</w:t>
      </w:r>
      <w:r w:rsidR="001A1445" w:rsidRPr="005D287F">
        <w:rPr>
          <w:rFonts w:cstheme="minorHAnsi"/>
          <w:sz w:val="20"/>
          <w:szCs w:val="20"/>
        </w:rPr>
        <w:t xml:space="preserve">pocket </w:t>
      </w:r>
      <w:r w:rsidR="005F55AE" w:rsidRPr="005D287F">
        <w:rPr>
          <w:rFonts w:cstheme="minorHAnsi"/>
          <w:sz w:val="20"/>
          <w:szCs w:val="20"/>
        </w:rPr>
        <w:t>limit</w:t>
      </w:r>
      <w:r w:rsidR="005079D4" w:rsidRPr="005D287F">
        <w:rPr>
          <w:rFonts w:cstheme="minorHAnsi"/>
          <w:sz w:val="20"/>
          <w:szCs w:val="20"/>
        </w:rPr>
        <w:t>.</w:t>
      </w:r>
    </w:p>
    <w:p w14:paraId="47A3071C" w14:textId="0E0B49B7" w:rsidR="005079D4" w:rsidRPr="005D287F" w:rsidRDefault="006D521E" w:rsidP="00A1376F">
      <w:pPr>
        <w:spacing w:after="240" w:line="240" w:lineRule="auto"/>
        <w:rPr>
          <w:rFonts w:cstheme="minorHAnsi"/>
          <w:b/>
          <w:sz w:val="20"/>
          <w:szCs w:val="20"/>
          <w:u w:val="single"/>
        </w:rPr>
      </w:pPr>
      <w:r w:rsidRPr="005D287F">
        <w:rPr>
          <w:rFonts w:cstheme="minorHAnsi"/>
          <w:sz w:val="20"/>
          <w:szCs w:val="20"/>
        </w:rPr>
        <w:t>“</w:t>
      </w:r>
      <w:r w:rsidR="005079D4" w:rsidRPr="005D287F">
        <w:rPr>
          <w:rFonts w:cstheme="minorHAnsi"/>
          <w:sz w:val="20"/>
          <w:szCs w:val="20"/>
        </w:rPr>
        <w:t>Surprise billing</w:t>
      </w:r>
      <w:r w:rsidRPr="005D287F">
        <w:rPr>
          <w:rFonts w:cstheme="minorHAnsi"/>
          <w:sz w:val="20"/>
          <w:szCs w:val="20"/>
        </w:rPr>
        <w:t>”</w:t>
      </w:r>
      <w:r w:rsidR="005079D4" w:rsidRPr="005D287F">
        <w:rPr>
          <w:rFonts w:cstheme="minorHAnsi"/>
          <w:sz w:val="20"/>
          <w:szCs w:val="20"/>
        </w:rPr>
        <w:t xml:space="preserve"> is a</w:t>
      </w:r>
      <w:r w:rsidR="001A1445" w:rsidRPr="005D287F">
        <w:rPr>
          <w:rFonts w:cstheme="minorHAnsi"/>
          <w:sz w:val="20"/>
          <w:szCs w:val="20"/>
        </w:rPr>
        <w:t>n unexpected</w:t>
      </w:r>
      <w:r w:rsidR="005079D4" w:rsidRPr="005D287F">
        <w:rPr>
          <w:rFonts w:cstheme="minorHAnsi"/>
          <w:sz w:val="20"/>
          <w:szCs w:val="20"/>
        </w:rPr>
        <w:t xml:space="preserve"> balance bill. This can happen when you can’t control </w:t>
      </w:r>
      <w:r w:rsidR="009E394F" w:rsidRPr="005D287F">
        <w:rPr>
          <w:rFonts w:cstheme="minorHAnsi"/>
          <w:sz w:val="20"/>
          <w:szCs w:val="20"/>
        </w:rPr>
        <w:t xml:space="preserve">who is </w:t>
      </w:r>
      <w:r w:rsidR="005079D4" w:rsidRPr="005D287F">
        <w:rPr>
          <w:rFonts w:cstheme="minorHAnsi"/>
          <w:sz w:val="20"/>
          <w:szCs w:val="20"/>
        </w:rPr>
        <w:t>involved in your care—</w:t>
      </w:r>
      <w:r w:rsidR="009E394F" w:rsidRPr="005D287F">
        <w:rPr>
          <w:rFonts w:cstheme="minorHAnsi"/>
          <w:sz w:val="20"/>
          <w:szCs w:val="20"/>
        </w:rPr>
        <w:t>like</w:t>
      </w:r>
      <w:r w:rsidR="005079D4" w:rsidRPr="005D287F">
        <w:rPr>
          <w:rFonts w:cstheme="minorHAnsi"/>
          <w:sz w:val="20"/>
          <w:szCs w:val="20"/>
        </w:rPr>
        <w:t xml:space="preserve"> when you have an emergency or when you schedule a visit at an in-network facility </w:t>
      </w:r>
      <w:r w:rsidR="009E394F" w:rsidRPr="005D287F">
        <w:rPr>
          <w:rFonts w:cstheme="minorHAnsi"/>
          <w:sz w:val="20"/>
          <w:szCs w:val="20"/>
        </w:rPr>
        <w:t xml:space="preserve">but </w:t>
      </w:r>
      <w:r w:rsidR="007A28F2" w:rsidRPr="005D287F">
        <w:rPr>
          <w:rFonts w:cstheme="minorHAnsi"/>
          <w:sz w:val="20"/>
          <w:szCs w:val="20"/>
        </w:rPr>
        <w:t xml:space="preserve">are </w:t>
      </w:r>
      <w:r w:rsidR="005079D4" w:rsidRPr="005D287F">
        <w:rPr>
          <w:rFonts w:cstheme="minorHAnsi"/>
          <w:sz w:val="20"/>
          <w:szCs w:val="20"/>
        </w:rPr>
        <w:t>unexpectedly treated</w:t>
      </w:r>
      <w:r w:rsidR="00A1376F" w:rsidRPr="005D287F">
        <w:rPr>
          <w:rFonts w:cstheme="minorHAnsi"/>
          <w:sz w:val="20"/>
          <w:szCs w:val="20"/>
        </w:rPr>
        <w:t xml:space="preserve"> by an out-of-network provider.</w:t>
      </w:r>
      <w:r w:rsidR="002C6D7C">
        <w:rPr>
          <w:rFonts w:cstheme="minorHAnsi"/>
          <w:sz w:val="20"/>
          <w:szCs w:val="20"/>
        </w:rPr>
        <w:t xml:space="preserve"> Surprise medical bills could cost thousands of dollars depending on the procedure or service.</w:t>
      </w:r>
    </w:p>
    <w:p w14:paraId="4CFB56B5" w14:textId="7E834A38" w:rsidR="005079D4" w:rsidRPr="005D287F" w:rsidRDefault="005079D4" w:rsidP="00A70FCB">
      <w:pPr>
        <w:pStyle w:val="Heading3"/>
        <w:spacing w:after="240"/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</w:pPr>
      <w:r w:rsidRPr="005D287F"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  <w:t>You</w:t>
      </w:r>
      <w:r w:rsidR="002C6D7C"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  <w:t>’re</w:t>
      </w:r>
      <w:r w:rsidR="007A28F2" w:rsidRPr="005D287F"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  <w:t xml:space="preserve"> protected from</w:t>
      </w:r>
      <w:r w:rsidRPr="005D287F"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  <w:t xml:space="preserve"> balance bill</w:t>
      </w:r>
      <w:r w:rsidR="007A28F2" w:rsidRPr="005D287F"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  <w:t>ing</w:t>
      </w:r>
      <w:r w:rsidRPr="005D287F"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  <w:t xml:space="preserve"> for:</w:t>
      </w:r>
    </w:p>
    <w:p w14:paraId="142574DB" w14:textId="77777777" w:rsidR="005079D4" w:rsidRPr="005D287F" w:rsidRDefault="005079D4" w:rsidP="00A70FCB">
      <w:pPr>
        <w:pStyle w:val="Heading4"/>
        <w:rPr>
          <w:sz w:val="20"/>
          <w:szCs w:val="20"/>
        </w:rPr>
      </w:pPr>
      <w:r w:rsidRPr="005D287F">
        <w:rPr>
          <w:sz w:val="20"/>
          <w:szCs w:val="20"/>
        </w:rPr>
        <w:t xml:space="preserve">Emergency services </w:t>
      </w:r>
    </w:p>
    <w:p w14:paraId="7C00B0F9" w14:textId="61640EC7" w:rsidR="005079D4" w:rsidRPr="005D287F" w:rsidRDefault="00164250" w:rsidP="00A70FCB">
      <w:pPr>
        <w:spacing w:after="240" w:line="240" w:lineRule="auto"/>
        <w:rPr>
          <w:rFonts w:cstheme="minorHAnsi"/>
          <w:sz w:val="20"/>
          <w:szCs w:val="20"/>
        </w:rPr>
      </w:pPr>
      <w:r w:rsidRPr="005D287F">
        <w:rPr>
          <w:rFonts w:cstheme="minorHAnsi"/>
          <w:sz w:val="20"/>
          <w:szCs w:val="20"/>
        </w:rPr>
        <w:t xml:space="preserve">If you </w:t>
      </w:r>
      <w:r w:rsidR="00625F6D" w:rsidRPr="005D287F">
        <w:rPr>
          <w:rFonts w:cstheme="minorHAnsi"/>
          <w:sz w:val="20"/>
          <w:szCs w:val="20"/>
        </w:rPr>
        <w:t xml:space="preserve">have an emergency medical condition and </w:t>
      </w:r>
      <w:r w:rsidR="00CF5848" w:rsidRPr="005D287F">
        <w:rPr>
          <w:rFonts w:cstheme="minorHAnsi"/>
          <w:sz w:val="20"/>
          <w:szCs w:val="20"/>
        </w:rPr>
        <w:t>get</w:t>
      </w:r>
      <w:r w:rsidRPr="005D287F">
        <w:rPr>
          <w:rFonts w:cstheme="minorHAnsi"/>
          <w:sz w:val="20"/>
          <w:szCs w:val="20"/>
        </w:rPr>
        <w:t xml:space="preserve"> emergency services from an out-of-network provider or facility, </w:t>
      </w:r>
      <w:r w:rsidR="00FF4A4A" w:rsidRPr="005D287F">
        <w:rPr>
          <w:rFonts w:cstheme="minorHAnsi"/>
          <w:sz w:val="20"/>
          <w:szCs w:val="20"/>
        </w:rPr>
        <w:t xml:space="preserve">the most </w:t>
      </w:r>
      <w:r w:rsidR="002C6D7C">
        <w:rPr>
          <w:rFonts w:cstheme="minorHAnsi"/>
          <w:sz w:val="20"/>
          <w:szCs w:val="20"/>
        </w:rPr>
        <w:t>they can</w:t>
      </w:r>
      <w:r w:rsidR="00625F6D" w:rsidRPr="005D287F">
        <w:rPr>
          <w:rFonts w:cstheme="minorHAnsi"/>
          <w:sz w:val="20"/>
          <w:szCs w:val="20"/>
        </w:rPr>
        <w:t xml:space="preserve"> </w:t>
      </w:r>
      <w:r w:rsidR="00FF4A4A" w:rsidRPr="005D287F">
        <w:rPr>
          <w:rFonts w:cstheme="minorHAnsi"/>
          <w:sz w:val="20"/>
          <w:szCs w:val="20"/>
        </w:rPr>
        <w:t xml:space="preserve">bill you </w:t>
      </w:r>
      <w:r w:rsidR="00625F6D" w:rsidRPr="005D287F">
        <w:rPr>
          <w:rFonts w:cstheme="minorHAnsi"/>
          <w:sz w:val="20"/>
          <w:szCs w:val="20"/>
        </w:rPr>
        <w:t xml:space="preserve">is your plan’s </w:t>
      </w:r>
      <w:r w:rsidR="005079D4" w:rsidRPr="005D287F">
        <w:rPr>
          <w:rFonts w:cstheme="minorHAnsi"/>
          <w:sz w:val="20"/>
          <w:szCs w:val="20"/>
        </w:rPr>
        <w:t>in</w:t>
      </w:r>
      <w:r w:rsidR="00746580" w:rsidRPr="005D287F">
        <w:rPr>
          <w:rFonts w:cstheme="minorHAnsi"/>
          <w:sz w:val="20"/>
          <w:szCs w:val="20"/>
        </w:rPr>
        <w:t>-</w:t>
      </w:r>
      <w:r w:rsidR="005079D4" w:rsidRPr="005D287F">
        <w:rPr>
          <w:rFonts w:cstheme="minorHAnsi"/>
          <w:sz w:val="20"/>
          <w:szCs w:val="20"/>
        </w:rPr>
        <w:t>network</w:t>
      </w:r>
      <w:r w:rsidR="00625F6D" w:rsidRPr="005D287F">
        <w:rPr>
          <w:rFonts w:cstheme="minorHAnsi"/>
          <w:sz w:val="20"/>
          <w:szCs w:val="20"/>
        </w:rPr>
        <w:t xml:space="preserve"> cost-sharing amount (such as copayments</w:t>
      </w:r>
      <w:r w:rsidR="002C6D7C">
        <w:rPr>
          <w:rFonts w:cstheme="minorHAnsi"/>
          <w:sz w:val="20"/>
          <w:szCs w:val="20"/>
        </w:rPr>
        <w:t>,</w:t>
      </w:r>
      <w:r w:rsidR="00625F6D" w:rsidRPr="005D287F">
        <w:rPr>
          <w:rFonts w:cstheme="minorHAnsi"/>
          <w:sz w:val="20"/>
          <w:szCs w:val="20"/>
        </w:rPr>
        <w:t xml:space="preserve"> coinsurance</w:t>
      </w:r>
      <w:r w:rsidR="002C6D7C">
        <w:rPr>
          <w:rFonts w:cstheme="minorHAnsi"/>
          <w:sz w:val="20"/>
          <w:szCs w:val="20"/>
        </w:rPr>
        <w:t>, and deductibles</w:t>
      </w:r>
      <w:r w:rsidR="00625F6D" w:rsidRPr="005D287F">
        <w:rPr>
          <w:rFonts w:cstheme="minorHAnsi"/>
          <w:sz w:val="20"/>
          <w:szCs w:val="20"/>
        </w:rPr>
        <w:t>)</w:t>
      </w:r>
      <w:r w:rsidR="005079D4" w:rsidRPr="005D287F">
        <w:rPr>
          <w:rFonts w:cstheme="minorHAnsi"/>
          <w:sz w:val="20"/>
          <w:szCs w:val="20"/>
        </w:rPr>
        <w:t xml:space="preserve">. </w:t>
      </w:r>
      <w:r w:rsidR="009E394F" w:rsidRPr="005D287F">
        <w:rPr>
          <w:rFonts w:cstheme="minorHAnsi"/>
          <w:sz w:val="20"/>
          <w:szCs w:val="20"/>
        </w:rPr>
        <w:t>You</w:t>
      </w:r>
      <w:r w:rsidR="005079D4" w:rsidRPr="005D287F">
        <w:rPr>
          <w:rFonts w:cstheme="minorHAnsi"/>
          <w:sz w:val="20"/>
          <w:szCs w:val="20"/>
        </w:rPr>
        <w:t xml:space="preserve"> </w:t>
      </w:r>
      <w:r w:rsidR="00CF5848" w:rsidRPr="005D287F">
        <w:rPr>
          <w:b/>
          <w:sz w:val="20"/>
          <w:szCs w:val="20"/>
        </w:rPr>
        <w:t>can’t</w:t>
      </w:r>
      <w:r w:rsidRPr="005D287F">
        <w:rPr>
          <w:b/>
          <w:sz w:val="20"/>
          <w:szCs w:val="20"/>
        </w:rPr>
        <w:t xml:space="preserve"> </w:t>
      </w:r>
      <w:r w:rsidR="009E394F" w:rsidRPr="005D287F">
        <w:rPr>
          <w:rFonts w:cstheme="minorHAnsi"/>
          <w:sz w:val="20"/>
          <w:szCs w:val="20"/>
        </w:rPr>
        <w:t xml:space="preserve">be </w:t>
      </w:r>
      <w:r w:rsidR="005079D4" w:rsidRPr="005D287F">
        <w:rPr>
          <w:rFonts w:cstheme="minorHAnsi"/>
          <w:sz w:val="20"/>
          <w:szCs w:val="20"/>
        </w:rPr>
        <w:t>balance bill</w:t>
      </w:r>
      <w:r w:rsidR="009E394F" w:rsidRPr="005D287F">
        <w:rPr>
          <w:rFonts w:cstheme="minorHAnsi"/>
          <w:sz w:val="20"/>
          <w:szCs w:val="20"/>
        </w:rPr>
        <w:t>ed</w:t>
      </w:r>
      <w:r w:rsidR="005079D4" w:rsidRPr="005D287F">
        <w:rPr>
          <w:rFonts w:cstheme="minorHAnsi"/>
          <w:sz w:val="20"/>
          <w:szCs w:val="20"/>
        </w:rPr>
        <w:t xml:space="preserve"> for </w:t>
      </w:r>
      <w:r w:rsidR="0052729D" w:rsidRPr="005D287F">
        <w:rPr>
          <w:rFonts w:cstheme="minorHAnsi"/>
          <w:sz w:val="20"/>
          <w:szCs w:val="20"/>
        </w:rPr>
        <w:t xml:space="preserve">these </w:t>
      </w:r>
      <w:r w:rsidR="005079D4" w:rsidRPr="005D287F">
        <w:rPr>
          <w:rFonts w:cstheme="minorHAnsi"/>
          <w:sz w:val="20"/>
          <w:szCs w:val="20"/>
        </w:rPr>
        <w:t>emergency services.</w:t>
      </w:r>
      <w:r w:rsidR="005079D4" w:rsidRPr="005D287F">
        <w:rPr>
          <w:rFonts w:cstheme="minorHAnsi"/>
          <w:b/>
          <w:sz w:val="20"/>
          <w:szCs w:val="20"/>
        </w:rPr>
        <w:t xml:space="preserve"> </w:t>
      </w:r>
      <w:r w:rsidR="005079D4" w:rsidRPr="005D287F">
        <w:rPr>
          <w:rFonts w:cstheme="minorHAnsi"/>
          <w:sz w:val="20"/>
          <w:szCs w:val="20"/>
        </w:rPr>
        <w:t xml:space="preserve">This includes services you </w:t>
      </w:r>
      <w:r w:rsidR="00716625" w:rsidRPr="005D287F">
        <w:rPr>
          <w:rFonts w:cstheme="minorHAnsi"/>
          <w:sz w:val="20"/>
          <w:szCs w:val="20"/>
        </w:rPr>
        <w:t xml:space="preserve">may </w:t>
      </w:r>
      <w:r w:rsidR="00CF5848" w:rsidRPr="005D287F">
        <w:rPr>
          <w:rFonts w:cstheme="minorHAnsi"/>
          <w:sz w:val="20"/>
          <w:szCs w:val="20"/>
        </w:rPr>
        <w:t>get</w:t>
      </w:r>
      <w:r w:rsidR="00716625" w:rsidRPr="005D287F">
        <w:rPr>
          <w:rFonts w:cstheme="minorHAnsi"/>
          <w:sz w:val="20"/>
          <w:szCs w:val="20"/>
        </w:rPr>
        <w:t xml:space="preserve"> </w:t>
      </w:r>
      <w:r w:rsidR="005079D4" w:rsidRPr="005D287F">
        <w:rPr>
          <w:rFonts w:cstheme="minorHAnsi"/>
          <w:sz w:val="20"/>
          <w:szCs w:val="20"/>
        </w:rPr>
        <w:t xml:space="preserve">after you’re </w:t>
      </w:r>
      <w:r w:rsidR="00237743" w:rsidRPr="005D287F">
        <w:rPr>
          <w:rFonts w:cstheme="minorHAnsi"/>
          <w:sz w:val="20"/>
          <w:szCs w:val="20"/>
        </w:rPr>
        <w:t xml:space="preserve">in stable </w:t>
      </w:r>
      <w:proofErr w:type="gramStart"/>
      <w:r w:rsidR="00237743" w:rsidRPr="005D287F">
        <w:rPr>
          <w:rFonts w:cstheme="minorHAnsi"/>
          <w:sz w:val="20"/>
          <w:szCs w:val="20"/>
        </w:rPr>
        <w:t>condition</w:t>
      </w:r>
      <w:r w:rsidR="005079D4" w:rsidRPr="005D287F">
        <w:rPr>
          <w:rFonts w:cstheme="minorHAnsi"/>
          <w:sz w:val="20"/>
          <w:szCs w:val="20"/>
        </w:rPr>
        <w:t>, unless</w:t>
      </w:r>
      <w:proofErr w:type="gramEnd"/>
      <w:r w:rsidR="005079D4" w:rsidRPr="005D287F">
        <w:rPr>
          <w:rFonts w:cstheme="minorHAnsi"/>
          <w:sz w:val="20"/>
          <w:szCs w:val="20"/>
        </w:rPr>
        <w:t xml:space="preserve"> you give written consent </w:t>
      </w:r>
      <w:r w:rsidR="00746580" w:rsidRPr="005D287F">
        <w:rPr>
          <w:rFonts w:cstheme="minorHAnsi"/>
          <w:sz w:val="20"/>
          <w:szCs w:val="20"/>
        </w:rPr>
        <w:t xml:space="preserve">and </w:t>
      </w:r>
      <w:r w:rsidR="00FF4A4A" w:rsidRPr="005D287F">
        <w:rPr>
          <w:rFonts w:cstheme="minorHAnsi"/>
          <w:sz w:val="20"/>
          <w:szCs w:val="20"/>
        </w:rPr>
        <w:t>give up</w:t>
      </w:r>
      <w:r w:rsidR="005079D4" w:rsidRPr="005D287F">
        <w:rPr>
          <w:rFonts w:cstheme="minorHAnsi"/>
          <w:sz w:val="20"/>
          <w:szCs w:val="20"/>
        </w:rPr>
        <w:t xml:space="preserve"> </w:t>
      </w:r>
      <w:r w:rsidR="00CF5848" w:rsidRPr="005D287F">
        <w:rPr>
          <w:rFonts w:cstheme="minorHAnsi"/>
          <w:sz w:val="20"/>
          <w:szCs w:val="20"/>
        </w:rPr>
        <w:t xml:space="preserve">your </w:t>
      </w:r>
      <w:r w:rsidR="00746580" w:rsidRPr="005D287F">
        <w:rPr>
          <w:rFonts w:cstheme="minorHAnsi"/>
          <w:sz w:val="20"/>
          <w:szCs w:val="20"/>
        </w:rPr>
        <w:t>protections</w:t>
      </w:r>
      <w:r w:rsidR="005079D4" w:rsidRPr="005D287F">
        <w:rPr>
          <w:rFonts w:cstheme="minorHAnsi"/>
          <w:sz w:val="20"/>
          <w:szCs w:val="20"/>
        </w:rPr>
        <w:t xml:space="preserve"> </w:t>
      </w:r>
      <w:r w:rsidR="0052729D" w:rsidRPr="005D287F">
        <w:rPr>
          <w:rFonts w:cstheme="minorHAnsi"/>
          <w:sz w:val="20"/>
          <w:szCs w:val="20"/>
        </w:rPr>
        <w:t xml:space="preserve">not to be balanced billed </w:t>
      </w:r>
      <w:r w:rsidR="005079D4" w:rsidRPr="005D287F">
        <w:rPr>
          <w:rFonts w:cstheme="minorHAnsi"/>
          <w:sz w:val="20"/>
          <w:szCs w:val="20"/>
        </w:rPr>
        <w:t>for these post-stabilization services.</w:t>
      </w:r>
    </w:p>
    <w:p w14:paraId="5D1A1B28" w14:textId="77777777" w:rsidR="005079D4" w:rsidRPr="005D287F" w:rsidRDefault="005079D4" w:rsidP="00A70FCB">
      <w:pPr>
        <w:pStyle w:val="Heading4"/>
        <w:rPr>
          <w:sz w:val="20"/>
          <w:szCs w:val="20"/>
        </w:rPr>
      </w:pPr>
      <w:r w:rsidRPr="005D287F">
        <w:rPr>
          <w:sz w:val="20"/>
          <w:szCs w:val="20"/>
        </w:rPr>
        <w:t xml:space="preserve">Certain services at an in-network hospital or </w:t>
      </w:r>
      <w:r w:rsidR="00FF4A4A" w:rsidRPr="005D287F">
        <w:rPr>
          <w:sz w:val="20"/>
          <w:szCs w:val="20"/>
        </w:rPr>
        <w:t>ambulatory</w:t>
      </w:r>
      <w:r w:rsidRPr="005D287F">
        <w:rPr>
          <w:sz w:val="20"/>
          <w:szCs w:val="20"/>
        </w:rPr>
        <w:t xml:space="preserve"> surgical </w:t>
      </w:r>
      <w:r w:rsidR="006644B8" w:rsidRPr="005D287F">
        <w:rPr>
          <w:sz w:val="20"/>
          <w:szCs w:val="20"/>
        </w:rPr>
        <w:t>center</w:t>
      </w:r>
      <w:r w:rsidRPr="005D287F">
        <w:rPr>
          <w:sz w:val="20"/>
          <w:szCs w:val="20"/>
        </w:rPr>
        <w:t xml:space="preserve"> </w:t>
      </w:r>
    </w:p>
    <w:p w14:paraId="4D90C26B" w14:textId="5697CCFF" w:rsidR="005079D4" w:rsidRPr="005D287F" w:rsidRDefault="00716625" w:rsidP="00A70FCB">
      <w:pPr>
        <w:spacing w:after="240" w:line="240" w:lineRule="auto"/>
        <w:rPr>
          <w:rFonts w:cstheme="minorHAnsi"/>
          <w:sz w:val="20"/>
          <w:szCs w:val="20"/>
        </w:rPr>
      </w:pPr>
      <w:r w:rsidRPr="005D287F">
        <w:rPr>
          <w:rFonts w:cstheme="minorHAnsi"/>
          <w:sz w:val="20"/>
          <w:szCs w:val="20"/>
        </w:rPr>
        <w:t xml:space="preserve">When </w:t>
      </w:r>
      <w:r w:rsidR="005079D4" w:rsidRPr="005D287F">
        <w:rPr>
          <w:rFonts w:cstheme="minorHAnsi"/>
          <w:sz w:val="20"/>
          <w:szCs w:val="20"/>
        </w:rPr>
        <w:t xml:space="preserve">you get services from an in-network hospital or </w:t>
      </w:r>
      <w:r w:rsidR="00FF4A4A" w:rsidRPr="005D287F">
        <w:rPr>
          <w:rFonts w:cstheme="minorHAnsi"/>
          <w:sz w:val="20"/>
          <w:szCs w:val="20"/>
        </w:rPr>
        <w:t>ambulatory</w:t>
      </w:r>
      <w:r w:rsidR="005079D4" w:rsidRPr="005D287F">
        <w:rPr>
          <w:rFonts w:cstheme="minorHAnsi"/>
          <w:sz w:val="20"/>
          <w:szCs w:val="20"/>
        </w:rPr>
        <w:t xml:space="preserve"> surgical </w:t>
      </w:r>
      <w:r w:rsidR="006644B8" w:rsidRPr="005D287F">
        <w:rPr>
          <w:rFonts w:cstheme="minorHAnsi"/>
          <w:sz w:val="20"/>
          <w:szCs w:val="20"/>
        </w:rPr>
        <w:t>center</w:t>
      </w:r>
      <w:r w:rsidRPr="005D287F">
        <w:rPr>
          <w:rFonts w:cstheme="minorHAnsi"/>
          <w:sz w:val="20"/>
          <w:szCs w:val="20"/>
        </w:rPr>
        <w:t>,</w:t>
      </w:r>
      <w:r w:rsidR="00716955" w:rsidRPr="005D287F">
        <w:rPr>
          <w:rFonts w:cstheme="minorHAnsi"/>
          <w:sz w:val="20"/>
          <w:szCs w:val="20"/>
        </w:rPr>
        <w:t xml:space="preserve"> certain providers </w:t>
      </w:r>
      <w:r w:rsidR="009E4A83" w:rsidRPr="005D287F">
        <w:rPr>
          <w:rFonts w:cstheme="minorHAnsi"/>
          <w:sz w:val="20"/>
          <w:szCs w:val="20"/>
        </w:rPr>
        <w:t xml:space="preserve">there </w:t>
      </w:r>
      <w:r w:rsidR="00716955" w:rsidRPr="005D287F">
        <w:rPr>
          <w:rFonts w:cstheme="minorHAnsi"/>
          <w:sz w:val="20"/>
          <w:szCs w:val="20"/>
        </w:rPr>
        <w:t>may be out-of-network</w:t>
      </w:r>
      <w:r w:rsidR="009E4A83" w:rsidRPr="005D287F">
        <w:rPr>
          <w:rFonts w:cstheme="minorHAnsi"/>
          <w:sz w:val="20"/>
          <w:szCs w:val="20"/>
        </w:rPr>
        <w:t>.</w:t>
      </w:r>
      <w:r w:rsidRPr="005D287F">
        <w:rPr>
          <w:rFonts w:cstheme="minorHAnsi"/>
          <w:sz w:val="20"/>
          <w:szCs w:val="20"/>
        </w:rPr>
        <w:t xml:space="preserve"> </w:t>
      </w:r>
      <w:r w:rsidR="009E4A83" w:rsidRPr="005D287F">
        <w:rPr>
          <w:rFonts w:cstheme="minorHAnsi"/>
          <w:sz w:val="20"/>
          <w:szCs w:val="20"/>
        </w:rPr>
        <w:t xml:space="preserve">In these cases, </w:t>
      </w:r>
      <w:r w:rsidR="00FF4A4A" w:rsidRPr="005D287F">
        <w:rPr>
          <w:rFonts w:cstheme="minorHAnsi"/>
          <w:sz w:val="20"/>
          <w:szCs w:val="20"/>
        </w:rPr>
        <w:t xml:space="preserve">the most those providers </w:t>
      </w:r>
      <w:r w:rsidR="002C6D7C">
        <w:rPr>
          <w:rFonts w:cstheme="minorHAnsi"/>
          <w:sz w:val="20"/>
          <w:szCs w:val="20"/>
        </w:rPr>
        <w:t>can</w:t>
      </w:r>
      <w:r w:rsidR="002C6D7C" w:rsidRPr="005D287F">
        <w:rPr>
          <w:rFonts w:cstheme="minorHAnsi"/>
          <w:sz w:val="20"/>
          <w:szCs w:val="20"/>
        </w:rPr>
        <w:t xml:space="preserve"> </w:t>
      </w:r>
      <w:r w:rsidR="00FF4A4A" w:rsidRPr="005D287F">
        <w:rPr>
          <w:rFonts w:cstheme="minorHAnsi"/>
          <w:sz w:val="20"/>
          <w:szCs w:val="20"/>
        </w:rPr>
        <w:t>bill you is your plan’s</w:t>
      </w:r>
      <w:r w:rsidR="00746580" w:rsidRPr="005D287F">
        <w:rPr>
          <w:rFonts w:cstheme="minorHAnsi"/>
          <w:sz w:val="20"/>
          <w:szCs w:val="20"/>
        </w:rPr>
        <w:t xml:space="preserve"> </w:t>
      </w:r>
      <w:r w:rsidR="005079D4" w:rsidRPr="005D287F">
        <w:rPr>
          <w:rFonts w:cstheme="minorHAnsi"/>
          <w:sz w:val="20"/>
          <w:szCs w:val="20"/>
        </w:rPr>
        <w:t>in-network</w:t>
      </w:r>
      <w:r w:rsidR="00FF4A4A" w:rsidRPr="005D287F">
        <w:rPr>
          <w:rFonts w:cstheme="minorHAnsi"/>
          <w:sz w:val="20"/>
          <w:szCs w:val="20"/>
        </w:rPr>
        <w:t xml:space="preserve"> cost-sharing amount</w:t>
      </w:r>
      <w:r w:rsidR="00746580" w:rsidRPr="005D287F">
        <w:rPr>
          <w:rFonts w:cstheme="minorHAnsi"/>
          <w:sz w:val="20"/>
          <w:szCs w:val="20"/>
        </w:rPr>
        <w:t xml:space="preserve">. </w:t>
      </w:r>
      <w:r w:rsidR="009E394F" w:rsidRPr="005D287F">
        <w:rPr>
          <w:rFonts w:cstheme="minorHAnsi"/>
          <w:sz w:val="20"/>
          <w:szCs w:val="20"/>
        </w:rPr>
        <w:t xml:space="preserve">This applies to </w:t>
      </w:r>
      <w:r w:rsidR="00E35E58" w:rsidRPr="005D287F">
        <w:rPr>
          <w:rFonts w:cstheme="minorHAnsi"/>
          <w:sz w:val="20"/>
          <w:szCs w:val="20"/>
        </w:rPr>
        <w:t>emergency medicine</w:t>
      </w:r>
      <w:r w:rsidR="009E394F" w:rsidRPr="005D287F">
        <w:rPr>
          <w:rFonts w:cstheme="minorHAnsi"/>
          <w:sz w:val="20"/>
          <w:szCs w:val="20"/>
        </w:rPr>
        <w:t xml:space="preserve">, anesthesia, pathology, radiology, laboratory, neonatology, </w:t>
      </w:r>
      <w:r w:rsidR="00E35E58" w:rsidRPr="005D287F">
        <w:rPr>
          <w:rFonts w:cstheme="minorHAnsi"/>
          <w:sz w:val="20"/>
          <w:szCs w:val="20"/>
        </w:rPr>
        <w:t xml:space="preserve">assistant surgeon, </w:t>
      </w:r>
      <w:r w:rsidR="009E394F" w:rsidRPr="005D287F">
        <w:rPr>
          <w:rFonts w:cstheme="minorHAnsi"/>
          <w:sz w:val="20"/>
          <w:szCs w:val="20"/>
        </w:rPr>
        <w:t xml:space="preserve">hospitalist, or intensivist services. </w:t>
      </w:r>
      <w:r w:rsidR="005079D4" w:rsidRPr="005D287F">
        <w:rPr>
          <w:rFonts w:cstheme="minorHAnsi"/>
          <w:sz w:val="20"/>
          <w:szCs w:val="20"/>
        </w:rPr>
        <w:t xml:space="preserve">These providers </w:t>
      </w:r>
      <w:r w:rsidR="00CF5848" w:rsidRPr="005D287F">
        <w:rPr>
          <w:b/>
          <w:sz w:val="20"/>
          <w:szCs w:val="20"/>
        </w:rPr>
        <w:t>can’t</w:t>
      </w:r>
      <w:r w:rsidRPr="005D287F">
        <w:rPr>
          <w:b/>
          <w:sz w:val="20"/>
          <w:szCs w:val="20"/>
        </w:rPr>
        <w:t xml:space="preserve"> </w:t>
      </w:r>
      <w:r w:rsidR="005079D4" w:rsidRPr="005D287F">
        <w:rPr>
          <w:rFonts w:cstheme="minorHAnsi"/>
          <w:sz w:val="20"/>
          <w:szCs w:val="20"/>
        </w:rPr>
        <w:t>balance bill you</w:t>
      </w:r>
      <w:r w:rsidRPr="005D287F">
        <w:rPr>
          <w:rFonts w:cstheme="minorHAnsi"/>
          <w:sz w:val="20"/>
          <w:szCs w:val="20"/>
        </w:rPr>
        <w:t xml:space="preserve"> and </w:t>
      </w:r>
      <w:r w:rsidR="0052729D" w:rsidRPr="005D287F">
        <w:rPr>
          <w:rFonts w:cstheme="minorHAnsi"/>
          <w:sz w:val="20"/>
          <w:szCs w:val="20"/>
        </w:rPr>
        <w:t xml:space="preserve">may </w:t>
      </w:r>
      <w:r w:rsidR="0052729D" w:rsidRPr="005D287F">
        <w:rPr>
          <w:rFonts w:cstheme="minorHAnsi"/>
          <w:b/>
          <w:sz w:val="20"/>
          <w:szCs w:val="20"/>
        </w:rPr>
        <w:t>not</w:t>
      </w:r>
      <w:r w:rsidR="0052729D" w:rsidRPr="005D287F">
        <w:rPr>
          <w:rFonts w:cstheme="minorHAnsi"/>
          <w:sz w:val="20"/>
          <w:szCs w:val="20"/>
        </w:rPr>
        <w:t xml:space="preserve"> ask you </w:t>
      </w:r>
      <w:r w:rsidR="00FF4A4A" w:rsidRPr="005D287F">
        <w:rPr>
          <w:rFonts w:cstheme="minorHAnsi"/>
          <w:sz w:val="20"/>
          <w:szCs w:val="20"/>
        </w:rPr>
        <w:t>to give up</w:t>
      </w:r>
      <w:r w:rsidRPr="005D287F">
        <w:rPr>
          <w:rFonts w:cstheme="minorHAnsi"/>
          <w:sz w:val="20"/>
          <w:szCs w:val="20"/>
        </w:rPr>
        <w:t xml:space="preserve"> </w:t>
      </w:r>
      <w:r w:rsidR="00CF5848" w:rsidRPr="005D287F">
        <w:rPr>
          <w:rFonts w:cstheme="minorHAnsi"/>
          <w:sz w:val="20"/>
          <w:szCs w:val="20"/>
        </w:rPr>
        <w:t>your</w:t>
      </w:r>
      <w:r w:rsidRPr="005D287F">
        <w:rPr>
          <w:rFonts w:cstheme="minorHAnsi"/>
          <w:sz w:val="20"/>
          <w:szCs w:val="20"/>
        </w:rPr>
        <w:t xml:space="preserve"> </w:t>
      </w:r>
      <w:r w:rsidR="00746580" w:rsidRPr="005D287F">
        <w:rPr>
          <w:rFonts w:cstheme="minorHAnsi"/>
          <w:sz w:val="20"/>
          <w:szCs w:val="20"/>
        </w:rPr>
        <w:t>protections</w:t>
      </w:r>
      <w:r w:rsidR="0052729D" w:rsidRPr="005D287F">
        <w:rPr>
          <w:rFonts w:cstheme="minorHAnsi"/>
          <w:sz w:val="20"/>
          <w:szCs w:val="20"/>
        </w:rPr>
        <w:t xml:space="preserve"> not to be balance billed</w:t>
      </w:r>
      <w:r w:rsidR="00A70FCB" w:rsidRPr="005D287F">
        <w:rPr>
          <w:rFonts w:cstheme="minorHAnsi"/>
          <w:sz w:val="20"/>
          <w:szCs w:val="20"/>
        </w:rPr>
        <w:t>.</w:t>
      </w:r>
    </w:p>
    <w:p w14:paraId="44256BFE" w14:textId="51C47481" w:rsidR="005079D4" w:rsidRPr="005D287F" w:rsidRDefault="005079D4" w:rsidP="00244E1A">
      <w:pPr>
        <w:spacing w:after="240" w:line="240" w:lineRule="auto"/>
        <w:rPr>
          <w:rFonts w:cstheme="minorHAnsi"/>
          <w:sz w:val="20"/>
          <w:szCs w:val="20"/>
        </w:rPr>
      </w:pPr>
      <w:r w:rsidRPr="005D287F">
        <w:rPr>
          <w:rFonts w:cstheme="minorHAnsi"/>
          <w:sz w:val="20"/>
          <w:szCs w:val="20"/>
        </w:rPr>
        <w:t xml:space="preserve">If you </w:t>
      </w:r>
      <w:r w:rsidR="00CF5848" w:rsidRPr="005D287F">
        <w:rPr>
          <w:rFonts w:cstheme="minorHAnsi"/>
          <w:sz w:val="20"/>
          <w:szCs w:val="20"/>
        </w:rPr>
        <w:t>get</w:t>
      </w:r>
      <w:r w:rsidR="00716625" w:rsidRPr="005D287F">
        <w:rPr>
          <w:rFonts w:cstheme="minorHAnsi"/>
          <w:sz w:val="20"/>
          <w:szCs w:val="20"/>
        </w:rPr>
        <w:t xml:space="preserve"> </w:t>
      </w:r>
      <w:r w:rsidRPr="005D287F">
        <w:rPr>
          <w:rFonts w:cstheme="minorHAnsi"/>
          <w:sz w:val="20"/>
          <w:szCs w:val="20"/>
        </w:rPr>
        <w:t xml:space="preserve">other </w:t>
      </w:r>
      <w:r w:rsidR="002C6D7C">
        <w:rPr>
          <w:rFonts w:cstheme="minorHAnsi"/>
          <w:sz w:val="20"/>
          <w:szCs w:val="20"/>
        </w:rPr>
        <w:t xml:space="preserve">types of </w:t>
      </w:r>
      <w:r w:rsidRPr="005D287F">
        <w:rPr>
          <w:rFonts w:cstheme="minorHAnsi"/>
          <w:sz w:val="20"/>
          <w:szCs w:val="20"/>
        </w:rPr>
        <w:t xml:space="preserve">services at these in-network facilities, out-of-network providers </w:t>
      </w:r>
      <w:r w:rsidR="00716625" w:rsidRPr="005D287F">
        <w:rPr>
          <w:b/>
          <w:sz w:val="20"/>
          <w:szCs w:val="20"/>
        </w:rPr>
        <w:t>c</w:t>
      </w:r>
      <w:r w:rsidR="00CF5848" w:rsidRPr="005D287F">
        <w:rPr>
          <w:b/>
          <w:sz w:val="20"/>
          <w:szCs w:val="20"/>
        </w:rPr>
        <w:t>an’</w:t>
      </w:r>
      <w:r w:rsidR="00716625" w:rsidRPr="005D287F">
        <w:rPr>
          <w:b/>
          <w:sz w:val="20"/>
          <w:szCs w:val="20"/>
        </w:rPr>
        <w:t>t</w:t>
      </w:r>
      <w:r w:rsidR="00716625" w:rsidRPr="005D287F">
        <w:rPr>
          <w:rFonts w:cstheme="minorHAnsi"/>
          <w:sz w:val="20"/>
          <w:szCs w:val="20"/>
        </w:rPr>
        <w:t xml:space="preserve"> </w:t>
      </w:r>
      <w:r w:rsidRPr="005D287F">
        <w:rPr>
          <w:rFonts w:cstheme="minorHAnsi"/>
          <w:sz w:val="20"/>
          <w:szCs w:val="20"/>
        </w:rPr>
        <w:t xml:space="preserve">balance bill you, unless you give written consent </w:t>
      </w:r>
      <w:r w:rsidR="00EE4CF7" w:rsidRPr="005D287F">
        <w:rPr>
          <w:rFonts w:cstheme="minorHAnsi"/>
          <w:sz w:val="20"/>
          <w:szCs w:val="20"/>
        </w:rPr>
        <w:t xml:space="preserve">and </w:t>
      </w:r>
      <w:r w:rsidR="00FF4A4A" w:rsidRPr="005D287F">
        <w:rPr>
          <w:rFonts w:cstheme="minorHAnsi"/>
          <w:sz w:val="20"/>
          <w:szCs w:val="20"/>
        </w:rPr>
        <w:t>give up</w:t>
      </w:r>
      <w:r w:rsidRPr="005D287F">
        <w:rPr>
          <w:rFonts w:cstheme="minorHAnsi"/>
          <w:sz w:val="20"/>
          <w:szCs w:val="20"/>
        </w:rPr>
        <w:t xml:space="preserve"> </w:t>
      </w:r>
      <w:r w:rsidR="00CF5848" w:rsidRPr="005D287F">
        <w:rPr>
          <w:rFonts w:cstheme="minorHAnsi"/>
          <w:sz w:val="20"/>
          <w:szCs w:val="20"/>
        </w:rPr>
        <w:t xml:space="preserve">your </w:t>
      </w:r>
      <w:r w:rsidR="00746580" w:rsidRPr="005D287F">
        <w:rPr>
          <w:rFonts w:cstheme="minorHAnsi"/>
          <w:sz w:val="20"/>
          <w:szCs w:val="20"/>
        </w:rPr>
        <w:t>protections</w:t>
      </w:r>
      <w:r w:rsidR="00244E1A" w:rsidRPr="005D287F">
        <w:rPr>
          <w:rFonts w:cstheme="minorHAnsi"/>
          <w:sz w:val="20"/>
          <w:szCs w:val="20"/>
        </w:rPr>
        <w:t>.</w:t>
      </w:r>
    </w:p>
    <w:p w14:paraId="02F3E078" w14:textId="18A03146" w:rsidR="005079D4" w:rsidRPr="005D287F" w:rsidRDefault="005079D4" w:rsidP="00244E1A">
      <w:pPr>
        <w:spacing w:after="240" w:line="240" w:lineRule="auto"/>
        <w:rPr>
          <w:b/>
          <w:sz w:val="20"/>
          <w:szCs w:val="20"/>
        </w:rPr>
      </w:pPr>
      <w:r w:rsidRPr="005D287F">
        <w:rPr>
          <w:rFonts w:cstheme="minorHAnsi"/>
          <w:b/>
          <w:sz w:val="20"/>
          <w:szCs w:val="20"/>
        </w:rPr>
        <w:t>You</w:t>
      </w:r>
      <w:r w:rsidR="00A86AF6" w:rsidRPr="005D287F">
        <w:rPr>
          <w:rFonts w:cstheme="minorHAnsi"/>
          <w:b/>
          <w:sz w:val="20"/>
          <w:szCs w:val="20"/>
        </w:rPr>
        <w:t>’re</w:t>
      </w:r>
      <w:r w:rsidRPr="005D287F">
        <w:rPr>
          <w:b/>
          <w:sz w:val="20"/>
          <w:szCs w:val="20"/>
        </w:rPr>
        <w:t xml:space="preserve"> </w:t>
      </w:r>
      <w:r w:rsidRPr="005D287F">
        <w:rPr>
          <w:b/>
          <w:sz w:val="20"/>
          <w:szCs w:val="20"/>
          <w:u w:val="single"/>
        </w:rPr>
        <w:t>never</w:t>
      </w:r>
      <w:r w:rsidRPr="005D287F">
        <w:rPr>
          <w:b/>
          <w:sz w:val="20"/>
          <w:szCs w:val="20"/>
        </w:rPr>
        <w:t xml:space="preserve"> required to </w:t>
      </w:r>
      <w:r w:rsidR="00FF4A4A" w:rsidRPr="005D287F">
        <w:rPr>
          <w:b/>
          <w:sz w:val="20"/>
          <w:szCs w:val="20"/>
        </w:rPr>
        <w:t>give up</w:t>
      </w:r>
      <w:r w:rsidR="00166D95" w:rsidRPr="005D287F">
        <w:rPr>
          <w:rFonts w:cstheme="minorHAnsi"/>
          <w:b/>
          <w:sz w:val="20"/>
          <w:szCs w:val="20"/>
        </w:rPr>
        <w:t xml:space="preserve"> your </w:t>
      </w:r>
      <w:r w:rsidR="00746580" w:rsidRPr="005D287F">
        <w:rPr>
          <w:rFonts w:cstheme="minorHAnsi"/>
          <w:b/>
          <w:sz w:val="20"/>
          <w:szCs w:val="20"/>
        </w:rPr>
        <w:t>protections</w:t>
      </w:r>
      <w:r w:rsidR="00166D95" w:rsidRPr="005D287F">
        <w:rPr>
          <w:rFonts w:cstheme="minorHAnsi"/>
          <w:b/>
          <w:sz w:val="20"/>
          <w:szCs w:val="20"/>
        </w:rPr>
        <w:t xml:space="preserve"> from </w:t>
      </w:r>
      <w:r w:rsidRPr="005D287F">
        <w:rPr>
          <w:b/>
          <w:sz w:val="20"/>
          <w:szCs w:val="20"/>
        </w:rPr>
        <w:t>balance billing</w:t>
      </w:r>
      <w:r w:rsidR="00746580" w:rsidRPr="005D287F">
        <w:rPr>
          <w:b/>
          <w:sz w:val="20"/>
          <w:szCs w:val="20"/>
        </w:rPr>
        <w:t>. You</w:t>
      </w:r>
      <w:r w:rsidR="00A86AF6" w:rsidRPr="005D287F">
        <w:rPr>
          <w:b/>
          <w:sz w:val="20"/>
          <w:szCs w:val="20"/>
        </w:rPr>
        <w:t xml:space="preserve"> also </w:t>
      </w:r>
      <w:r w:rsidR="001F49CE" w:rsidRPr="005D287F">
        <w:rPr>
          <w:b/>
          <w:sz w:val="20"/>
          <w:szCs w:val="20"/>
        </w:rPr>
        <w:t>aren’t</w:t>
      </w:r>
      <w:r w:rsidR="00FA0DE9" w:rsidRPr="005D287F">
        <w:rPr>
          <w:rFonts w:cstheme="minorHAnsi"/>
          <w:b/>
          <w:sz w:val="20"/>
          <w:szCs w:val="20"/>
        </w:rPr>
        <w:t xml:space="preserve"> </w:t>
      </w:r>
      <w:r w:rsidR="00166D95" w:rsidRPr="005D287F">
        <w:rPr>
          <w:rFonts w:cstheme="minorHAnsi"/>
          <w:b/>
          <w:sz w:val="20"/>
          <w:szCs w:val="20"/>
        </w:rPr>
        <w:t xml:space="preserve">required </w:t>
      </w:r>
      <w:r w:rsidR="00FA0DE9" w:rsidRPr="005D287F">
        <w:rPr>
          <w:rFonts w:cstheme="minorHAnsi"/>
          <w:b/>
          <w:sz w:val="20"/>
          <w:szCs w:val="20"/>
        </w:rPr>
        <w:t>to get out-of-network</w:t>
      </w:r>
      <w:r w:rsidR="002C6D7C">
        <w:rPr>
          <w:rFonts w:cstheme="minorHAnsi"/>
          <w:b/>
          <w:sz w:val="20"/>
          <w:szCs w:val="20"/>
        </w:rPr>
        <w:t xml:space="preserve"> care</w:t>
      </w:r>
      <w:r w:rsidRPr="005D287F">
        <w:rPr>
          <w:rFonts w:cstheme="minorHAnsi"/>
          <w:b/>
          <w:sz w:val="20"/>
          <w:szCs w:val="20"/>
        </w:rPr>
        <w:t>.</w:t>
      </w:r>
      <w:r w:rsidRPr="005D287F">
        <w:rPr>
          <w:b/>
          <w:sz w:val="20"/>
          <w:szCs w:val="20"/>
        </w:rPr>
        <w:t xml:space="preserve"> You can choose a </w:t>
      </w:r>
      <w:r w:rsidR="003F68C3" w:rsidRPr="005D287F">
        <w:rPr>
          <w:rFonts w:cstheme="minorHAnsi"/>
          <w:b/>
          <w:sz w:val="20"/>
          <w:szCs w:val="20"/>
        </w:rPr>
        <w:t xml:space="preserve">provider or </w:t>
      </w:r>
      <w:r w:rsidRPr="005D287F">
        <w:rPr>
          <w:b/>
          <w:sz w:val="20"/>
          <w:szCs w:val="20"/>
        </w:rPr>
        <w:t>f</w:t>
      </w:r>
      <w:r w:rsidR="00244E1A" w:rsidRPr="005D287F">
        <w:rPr>
          <w:b/>
          <w:sz w:val="20"/>
          <w:szCs w:val="20"/>
        </w:rPr>
        <w:t>acility in your plan’s network.</w:t>
      </w:r>
    </w:p>
    <w:p w14:paraId="52B5B47C" w14:textId="548F0DB7" w:rsidR="005079D4" w:rsidRPr="005D287F" w:rsidRDefault="00716625" w:rsidP="00244E1A">
      <w:pPr>
        <w:pStyle w:val="Heading3"/>
        <w:spacing w:after="240"/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</w:pPr>
      <w:r w:rsidRPr="005D287F"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  <w:t>When</w:t>
      </w:r>
      <w:r w:rsidR="005079D4" w:rsidRPr="005D287F"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  <w:t xml:space="preserve"> balance billing isn’t allowed, </w:t>
      </w:r>
      <w:r w:rsidRPr="005D287F"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  <w:t>you also have the</w:t>
      </w:r>
      <w:r w:rsidR="002C6D7C"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  <w:t>se</w:t>
      </w:r>
      <w:r w:rsidRPr="005D287F"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  <w:t xml:space="preserve"> protections</w:t>
      </w:r>
      <w:r w:rsidR="005079D4" w:rsidRPr="005D287F">
        <w:rPr>
          <w:rFonts w:asciiTheme="minorHAnsi" w:hAnsiTheme="minorHAnsi" w:cstheme="minorHAnsi"/>
          <w:color w:val="538135" w:themeColor="accent6" w:themeShade="BF"/>
          <w:sz w:val="20"/>
          <w:szCs w:val="20"/>
          <w:u w:val="single"/>
        </w:rPr>
        <w:t>:</w:t>
      </w:r>
    </w:p>
    <w:p w14:paraId="012BCF46" w14:textId="7BC9D021" w:rsidR="005079D4" w:rsidRDefault="00716625" w:rsidP="00E1025D">
      <w:pPr>
        <w:pStyle w:val="ListParagraph"/>
        <w:numPr>
          <w:ilvl w:val="0"/>
          <w:numId w:val="3"/>
        </w:numPr>
        <w:spacing w:after="240" w:line="200" w:lineRule="exact"/>
        <w:ind w:left="360"/>
        <w:rPr>
          <w:rFonts w:cstheme="minorHAnsi"/>
          <w:sz w:val="20"/>
          <w:szCs w:val="20"/>
        </w:rPr>
      </w:pPr>
      <w:r w:rsidRPr="005D287F">
        <w:rPr>
          <w:rFonts w:cstheme="minorHAnsi"/>
          <w:sz w:val="20"/>
          <w:szCs w:val="20"/>
        </w:rPr>
        <w:t>You</w:t>
      </w:r>
      <w:r w:rsidR="002C6D7C">
        <w:rPr>
          <w:rFonts w:cstheme="minorHAnsi"/>
          <w:sz w:val="20"/>
          <w:szCs w:val="20"/>
        </w:rPr>
        <w:t>’re</w:t>
      </w:r>
      <w:r w:rsidRPr="005D287F">
        <w:rPr>
          <w:rFonts w:cstheme="minorHAnsi"/>
          <w:sz w:val="20"/>
          <w:szCs w:val="20"/>
        </w:rPr>
        <w:t xml:space="preserve"> </w:t>
      </w:r>
      <w:r w:rsidR="005079D4" w:rsidRPr="005D287F">
        <w:rPr>
          <w:rFonts w:cstheme="minorHAnsi"/>
          <w:sz w:val="20"/>
          <w:szCs w:val="20"/>
        </w:rPr>
        <w:t xml:space="preserve">only responsible for paying your share of the cost (like </w:t>
      </w:r>
      <w:r w:rsidR="00CB4225" w:rsidRPr="005D287F">
        <w:rPr>
          <w:rFonts w:cstheme="minorHAnsi"/>
          <w:sz w:val="20"/>
          <w:szCs w:val="20"/>
        </w:rPr>
        <w:t xml:space="preserve">the </w:t>
      </w:r>
      <w:r w:rsidR="005079D4" w:rsidRPr="005D287F">
        <w:rPr>
          <w:rFonts w:cstheme="minorHAnsi"/>
          <w:sz w:val="20"/>
          <w:szCs w:val="20"/>
        </w:rPr>
        <w:t>copayments, coinsurance, and deductible</w:t>
      </w:r>
      <w:r w:rsidR="00CB4225" w:rsidRPr="005D287F">
        <w:rPr>
          <w:rFonts w:cstheme="minorHAnsi"/>
          <w:sz w:val="20"/>
          <w:szCs w:val="20"/>
        </w:rPr>
        <w:t xml:space="preserve"> that you would pay if the provider </w:t>
      </w:r>
      <w:r w:rsidR="00FD51EB" w:rsidRPr="005D287F">
        <w:rPr>
          <w:rFonts w:cstheme="minorHAnsi"/>
          <w:sz w:val="20"/>
          <w:szCs w:val="20"/>
        </w:rPr>
        <w:t xml:space="preserve">or facility </w:t>
      </w:r>
      <w:r w:rsidR="00CB4225" w:rsidRPr="005D287F">
        <w:rPr>
          <w:rFonts w:cstheme="minorHAnsi"/>
          <w:sz w:val="20"/>
          <w:szCs w:val="20"/>
        </w:rPr>
        <w:t>was in-network</w:t>
      </w:r>
      <w:r w:rsidR="005079D4" w:rsidRPr="005D287F">
        <w:rPr>
          <w:rFonts w:cstheme="minorHAnsi"/>
          <w:sz w:val="20"/>
          <w:szCs w:val="20"/>
        </w:rPr>
        <w:t>).</w:t>
      </w:r>
      <w:r w:rsidRPr="005D287F">
        <w:rPr>
          <w:rFonts w:cstheme="minorHAnsi"/>
          <w:sz w:val="20"/>
          <w:szCs w:val="20"/>
        </w:rPr>
        <w:t xml:space="preserve"> Your health plan will pay </w:t>
      </w:r>
      <w:r w:rsidR="002C6D7C">
        <w:rPr>
          <w:rFonts w:cstheme="minorHAnsi"/>
          <w:sz w:val="20"/>
          <w:szCs w:val="20"/>
        </w:rPr>
        <w:t xml:space="preserve">any additional costs to </w:t>
      </w:r>
      <w:r w:rsidRPr="005D287F">
        <w:rPr>
          <w:rFonts w:cstheme="minorHAnsi"/>
          <w:sz w:val="20"/>
          <w:szCs w:val="20"/>
        </w:rPr>
        <w:t>out-of-network providers and facilities directly.</w:t>
      </w:r>
    </w:p>
    <w:p w14:paraId="08426951" w14:textId="77777777" w:rsidR="00EE792E" w:rsidRPr="005D287F" w:rsidRDefault="00EE792E" w:rsidP="00E1025D">
      <w:pPr>
        <w:pStyle w:val="ListParagraph"/>
        <w:spacing w:after="240" w:line="200" w:lineRule="exact"/>
        <w:ind w:left="360"/>
        <w:rPr>
          <w:rFonts w:cstheme="minorHAnsi"/>
          <w:sz w:val="20"/>
          <w:szCs w:val="20"/>
        </w:rPr>
      </w:pPr>
    </w:p>
    <w:p w14:paraId="15680A50" w14:textId="18CB73F7" w:rsidR="005079D4" w:rsidRPr="005D287F" w:rsidRDefault="002C6D7C" w:rsidP="00E1025D">
      <w:pPr>
        <w:pStyle w:val="ListParagraph"/>
        <w:numPr>
          <w:ilvl w:val="0"/>
          <w:numId w:val="4"/>
        </w:numPr>
        <w:spacing w:after="240" w:line="200" w:lineRule="exact"/>
        <w:ind w:left="36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Generally, y</w:t>
      </w:r>
      <w:r w:rsidR="005079D4" w:rsidRPr="005D287F">
        <w:rPr>
          <w:rFonts w:cstheme="minorHAnsi"/>
          <w:sz w:val="20"/>
          <w:szCs w:val="20"/>
        </w:rPr>
        <w:t>our health plan must:</w:t>
      </w:r>
    </w:p>
    <w:p w14:paraId="427254B5" w14:textId="77777777" w:rsidR="00EE792E" w:rsidRDefault="005079D4" w:rsidP="00E1025D">
      <w:pPr>
        <w:pStyle w:val="ListParagraph"/>
        <w:numPr>
          <w:ilvl w:val="0"/>
          <w:numId w:val="5"/>
        </w:numPr>
        <w:spacing w:after="240" w:line="200" w:lineRule="exact"/>
        <w:ind w:left="1166"/>
        <w:rPr>
          <w:rFonts w:cstheme="minorHAnsi"/>
          <w:sz w:val="20"/>
          <w:szCs w:val="20"/>
        </w:rPr>
      </w:pPr>
      <w:r w:rsidRPr="005D287F">
        <w:rPr>
          <w:rFonts w:cstheme="minorHAnsi"/>
          <w:sz w:val="20"/>
          <w:szCs w:val="20"/>
        </w:rPr>
        <w:t>Cover emergency services without requiring you to get approval for services in advance</w:t>
      </w:r>
      <w:r w:rsidR="00716625" w:rsidRPr="005D287F">
        <w:rPr>
          <w:rFonts w:cstheme="minorHAnsi"/>
          <w:sz w:val="20"/>
          <w:szCs w:val="20"/>
        </w:rPr>
        <w:t xml:space="preserve"> (</w:t>
      </w:r>
      <w:r w:rsidR="002C6D7C">
        <w:rPr>
          <w:rFonts w:cstheme="minorHAnsi"/>
          <w:sz w:val="20"/>
          <w:szCs w:val="20"/>
        </w:rPr>
        <w:t>also known as “</w:t>
      </w:r>
      <w:r w:rsidR="00716625" w:rsidRPr="005D287F">
        <w:rPr>
          <w:rFonts w:cstheme="minorHAnsi"/>
          <w:sz w:val="20"/>
          <w:szCs w:val="20"/>
        </w:rPr>
        <w:t>prior authorization</w:t>
      </w:r>
      <w:r w:rsidR="002C6D7C">
        <w:rPr>
          <w:rFonts w:cstheme="minorHAnsi"/>
          <w:sz w:val="20"/>
          <w:szCs w:val="20"/>
        </w:rPr>
        <w:t>”</w:t>
      </w:r>
      <w:r w:rsidRPr="005D287F">
        <w:rPr>
          <w:rFonts w:cstheme="minorHAnsi"/>
          <w:sz w:val="20"/>
          <w:szCs w:val="20"/>
        </w:rPr>
        <w:t>).</w:t>
      </w:r>
    </w:p>
    <w:p w14:paraId="677C0615" w14:textId="216BDFB8" w:rsidR="005079D4" w:rsidRPr="00EE792E" w:rsidRDefault="005079D4" w:rsidP="00E1025D">
      <w:pPr>
        <w:pStyle w:val="ListParagraph"/>
        <w:numPr>
          <w:ilvl w:val="0"/>
          <w:numId w:val="5"/>
        </w:numPr>
        <w:spacing w:after="240" w:line="200" w:lineRule="exact"/>
        <w:ind w:left="1166"/>
        <w:rPr>
          <w:rFonts w:cstheme="minorHAnsi"/>
          <w:sz w:val="20"/>
          <w:szCs w:val="20"/>
        </w:rPr>
      </w:pPr>
      <w:r w:rsidRPr="00EE792E">
        <w:rPr>
          <w:rFonts w:cstheme="minorHAnsi"/>
          <w:sz w:val="20"/>
          <w:szCs w:val="20"/>
        </w:rPr>
        <w:t>Cover emergency services by out-of-network providers.</w:t>
      </w:r>
    </w:p>
    <w:p w14:paraId="1D34E823" w14:textId="77777777" w:rsidR="005079D4" w:rsidRPr="005D287F" w:rsidRDefault="000E6E34" w:rsidP="00E1025D">
      <w:pPr>
        <w:pStyle w:val="ListParagraph"/>
        <w:numPr>
          <w:ilvl w:val="0"/>
          <w:numId w:val="5"/>
        </w:numPr>
        <w:spacing w:after="240" w:line="200" w:lineRule="exact"/>
        <w:ind w:left="1166"/>
        <w:rPr>
          <w:rFonts w:cstheme="minorHAnsi"/>
          <w:sz w:val="20"/>
          <w:szCs w:val="20"/>
        </w:rPr>
      </w:pPr>
      <w:r w:rsidRPr="005D287F">
        <w:rPr>
          <w:rFonts w:cstheme="minorHAnsi"/>
          <w:sz w:val="20"/>
          <w:szCs w:val="20"/>
        </w:rPr>
        <w:t>Base</w:t>
      </w:r>
      <w:r w:rsidR="005079D4" w:rsidRPr="005D287F">
        <w:rPr>
          <w:rFonts w:cstheme="minorHAnsi"/>
          <w:sz w:val="20"/>
          <w:szCs w:val="20"/>
        </w:rPr>
        <w:t xml:space="preserve"> what you owe the provider or facility</w:t>
      </w:r>
      <w:r w:rsidR="00716625" w:rsidRPr="005D287F">
        <w:rPr>
          <w:rFonts w:cstheme="minorHAnsi"/>
          <w:sz w:val="20"/>
          <w:szCs w:val="20"/>
        </w:rPr>
        <w:t xml:space="preserve"> (cost-sharing</w:t>
      </w:r>
      <w:r w:rsidR="005079D4" w:rsidRPr="005D287F">
        <w:rPr>
          <w:rFonts w:cstheme="minorHAnsi"/>
          <w:sz w:val="20"/>
          <w:szCs w:val="20"/>
        </w:rPr>
        <w:t xml:space="preserve">) </w:t>
      </w:r>
      <w:r w:rsidRPr="005D287F">
        <w:rPr>
          <w:rFonts w:cstheme="minorHAnsi"/>
          <w:sz w:val="20"/>
          <w:szCs w:val="20"/>
        </w:rPr>
        <w:t>on</w:t>
      </w:r>
      <w:r w:rsidR="005079D4" w:rsidRPr="005D287F">
        <w:rPr>
          <w:rFonts w:cstheme="minorHAnsi"/>
          <w:sz w:val="20"/>
          <w:szCs w:val="20"/>
        </w:rPr>
        <w:t xml:space="preserve"> what </w:t>
      </w:r>
      <w:r w:rsidRPr="005D287F">
        <w:rPr>
          <w:rFonts w:cstheme="minorHAnsi"/>
          <w:sz w:val="20"/>
          <w:szCs w:val="20"/>
        </w:rPr>
        <w:t>it</w:t>
      </w:r>
      <w:r w:rsidR="006D521E" w:rsidRPr="005D287F">
        <w:rPr>
          <w:rFonts w:cstheme="minorHAnsi"/>
          <w:sz w:val="20"/>
          <w:szCs w:val="20"/>
        </w:rPr>
        <w:t xml:space="preserve"> </w:t>
      </w:r>
      <w:r w:rsidR="005079D4" w:rsidRPr="005D287F">
        <w:rPr>
          <w:rFonts w:cstheme="minorHAnsi"/>
          <w:sz w:val="20"/>
          <w:szCs w:val="20"/>
        </w:rPr>
        <w:t>would pay an in</w:t>
      </w:r>
      <w:r w:rsidR="005079D4" w:rsidRPr="005D287F">
        <w:rPr>
          <w:rFonts w:cstheme="minorHAnsi"/>
          <w:sz w:val="20"/>
          <w:szCs w:val="20"/>
        </w:rPr>
        <w:noBreakHyphen/>
        <w:t>network provider or facility and show that amount in your explanation of benefits.</w:t>
      </w:r>
    </w:p>
    <w:p w14:paraId="301ADE31" w14:textId="2E393C37" w:rsidR="005079D4" w:rsidRPr="005D287F" w:rsidRDefault="005079D4" w:rsidP="00E1025D">
      <w:pPr>
        <w:pStyle w:val="ListParagraph"/>
        <w:numPr>
          <w:ilvl w:val="0"/>
          <w:numId w:val="5"/>
        </w:numPr>
        <w:spacing w:after="240" w:line="200" w:lineRule="exact"/>
        <w:ind w:left="1166"/>
        <w:rPr>
          <w:rFonts w:cstheme="minorHAnsi"/>
          <w:b/>
          <w:sz w:val="20"/>
          <w:szCs w:val="20"/>
          <w:u w:val="single"/>
        </w:rPr>
      </w:pPr>
      <w:r w:rsidRPr="005D287F">
        <w:rPr>
          <w:rFonts w:cstheme="minorHAnsi"/>
          <w:sz w:val="20"/>
          <w:szCs w:val="20"/>
        </w:rPr>
        <w:t>Count any amount you pay for emergency services or out-of-network services toward your</w:t>
      </w:r>
      <w:r w:rsidR="002C6D7C">
        <w:rPr>
          <w:rFonts w:cstheme="minorHAnsi"/>
          <w:sz w:val="20"/>
          <w:szCs w:val="20"/>
        </w:rPr>
        <w:t xml:space="preserve"> in-network</w:t>
      </w:r>
      <w:r w:rsidRPr="005D287F">
        <w:rPr>
          <w:rFonts w:cstheme="minorHAnsi"/>
          <w:sz w:val="20"/>
          <w:szCs w:val="20"/>
        </w:rPr>
        <w:t xml:space="preserve"> deductible and out-of-pocket limit.</w:t>
      </w:r>
    </w:p>
    <w:p w14:paraId="2967124D" w14:textId="346D9AAC" w:rsidR="005079D4" w:rsidRPr="005D287F" w:rsidRDefault="005079D4" w:rsidP="000E6A5C">
      <w:pPr>
        <w:spacing w:after="240" w:line="240" w:lineRule="auto"/>
        <w:rPr>
          <w:rFonts w:cstheme="minorHAnsi"/>
          <w:b/>
          <w:sz w:val="20"/>
          <w:szCs w:val="20"/>
        </w:rPr>
      </w:pPr>
      <w:r w:rsidRPr="005D287F">
        <w:rPr>
          <w:rFonts w:cstheme="minorHAnsi"/>
          <w:b/>
          <w:sz w:val="20"/>
          <w:szCs w:val="20"/>
        </w:rPr>
        <w:t xml:space="preserve">If you </w:t>
      </w:r>
      <w:r w:rsidR="002C6D7C">
        <w:rPr>
          <w:rFonts w:cstheme="minorHAnsi"/>
          <w:b/>
          <w:sz w:val="20"/>
          <w:szCs w:val="20"/>
        </w:rPr>
        <w:t>think</w:t>
      </w:r>
      <w:r w:rsidR="002C6D7C" w:rsidRPr="005D287F">
        <w:rPr>
          <w:rFonts w:cstheme="minorHAnsi"/>
          <w:b/>
          <w:sz w:val="20"/>
          <w:szCs w:val="20"/>
        </w:rPr>
        <w:t xml:space="preserve"> </w:t>
      </w:r>
      <w:r w:rsidRPr="005D287F">
        <w:rPr>
          <w:rFonts w:cstheme="minorHAnsi"/>
          <w:b/>
          <w:sz w:val="20"/>
          <w:szCs w:val="20"/>
        </w:rPr>
        <w:t>you’ve been wrongly billed</w:t>
      </w:r>
      <w:r w:rsidRPr="005D287F">
        <w:rPr>
          <w:rFonts w:cstheme="minorHAnsi"/>
          <w:sz w:val="20"/>
          <w:szCs w:val="20"/>
        </w:rPr>
        <w:t xml:space="preserve">, </w:t>
      </w:r>
      <w:r w:rsidR="00CB4225" w:rsidRPr="005D287F">
        <w:rPr>
          <w:rFonts w:cstheme="minorHAnsi"/>
          <w:sz w:val="20"/>
          <w:szCs w:val="20"/>
        </w:rPr>
        <w:t>contact</w:t>
      </w:r>
      <w:r w:rsidR="00CB33EC">
        <w:rPr>
          <w:rFonts w:cstheme="minorHAnsi"/>
          <w:sz w:val="20"/>
          <w:szCs w:val="20"/>
        </w:rPr>
        <w:t xml:space="preserve"> the Department of Health and Human Services at</w:t>
      </w:r>
      <w:r w:rsidR="002C6D7C">
        <w:rPr>
          <w:rFonts w:cstheme="minorHAnsi"/>
          <w:sz w:val="20"/>
          <w:szCs w:val="20"/>
        </w:rPr>
        <w:t xml:space="preserve"> 1-800-985-3059 to submit a complaint regarding potential violations of the No Surprises Act. </w:t>
      </w:r>
    </w:p>
    <w:p w14:paraId="650BC3DC" w14:textId="66221F60" w:rsidR="00F4332A" w:rsidRPr="005D287F" w:rsidRDefault="005079D4" w:rsidP="00691525">
      <w:pPr>
        <w:spacing w:after="0" w:line="240" w:lineRule="auto"/>
        <w:rPr>
          <w:rFonts w:cstheme="minorHAnsi"/>
          <w:sz w:val="20"/>
          <w:szCs w:val="20"/>
        </w:rPr>
      </w:pPr>
      <w:r w:rsidRPr="005D287F">
        <w:rPr>
          <w:rFonts w:cstheme="minorHAnsi"/>
          <w:sz w:val="20"/>
          <w:szCs w:val="20"/>
        </w:rPr>
        <w:t xml:space="preserve">Visit </w:t>
      </w:r>
      <w:hyperlink r:id="rId15" w:history="1">
        <w:r w:rsidR="00CB33EC">
          <w:rPr>
            <w:rStyle w:val="Hyperlink"/>
            <w:rFonts w:cstheme="minorHAnsi"/>
            <w:sz w:val="20"/>
            <w:szCs w:val="20"/>
          </w:rPr>
          <w:t>https://www.cms.gov/nosurprises/consumers</w:t>
        </w:r>
      </w:hyperlink>
      <w:r w:rsidR="000E7EEE" w:rsidRPr="005D287F">
        <w:rPr>
          <w:rFonts w:cstheme="minorHAnsi"/>
          <w:sz w:val="20"/>
          <w:szCs w:val="20"/>
        </w:rPr>
        <w:t xml:space="preserve"> </w:t>
      </w:r>
      <w:r w:rsidRPr="005D287F">
        <w:rPr>
          <w:rFonts w:cstheme="minorHAnsi"/>
          <w:sz w:val="20"/>
          <w:szCs w:val="20"/>
        </w:rPr>
        <w:t>for more information about your rights under federal law.</w:t>
      </w:r>
      <w:r w:rsidR="00CD7562">
        <w:rPr>
          <w:rFonts w:cstheme="minorHAnsi"/>
          <w:sz w:val="20"/>
          <w:szCs w:val="20"/>
        </w:rPr>
        <w:t xml:space="preserve"> You can find information about your rights under your state’s law at </w:t>
      </w:r>
      <w:hyperlink r:id="rId16" w:history="1">
        <w:r w:rsidR="00CD7562" w:rsidRPr="00EC6969">
          <w:rPr>
            <w:rStyle w:val="Hyperlink"/>
            <w:rFonts w:cstheme="minorHAnsi"/>
            <w:sz w:val="20"/>
            <w:szCs w:val="20"/>
          </w:rPr>
          <w:t>https://www.commonwealthfund.org/publications/maps-and-interactives/2021/feb/state-balance-billing-protections</w:t>
        </w:r>
      </w:hyperlink>
      <w:r w:rsidR="00CD7562">
        <w:rPr>
          <w:rFonts w:cstheme="minorHAnsi"/>
          <w:sz w:val="20"/>
          <w:szCs w:val="20"/>
        </w:rPr>
        <w:t xml:space="preserve">.  </w:t>
      </w:r>
    </w:p>
    <w:sectPr w:rsidR="00F4332A" w:rsidRPr="005D287F" w:rsidSect="005D287F">
      <w:headerReference w:type="default" r:id="rId17"/>
      <w:headerReference w:type="first" r:id="rId18"/>
      <w:pgSz w:w="12240" w:h="15840"/>
      <w:pgMar w:top="-448" w:right="720" w:bottom="45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0947FD" w14:textId="77777777" w:rsidR="00774413" w:rsidRDefault="00774413" w:rsidP="00736D4D">
      <w:pPr>
        <w:spacing w:after="0" w:line="240" w:lineRule="auto"/>
      </w:pPr>
      <w:r>
        <w:separator/>
      </w:r>
    </w:p>
  </w:endnote>
  <w:endnote w:type="continuationSeparator" w:id="0">
    <w:p w14:paraId="562D6A68" w14:textId="77777777" w:rsidR="00774413" w:rsidRDefault="00774413" w:rsidP="00736D4D">
      <w:pPr>
        <w:spacing w:after="0" w:line="240" w:lineRule="auto"/>
      </w:pPr>
      <w:r>
        <w:continuationSeparator/>
      </w:r>
    </w:p>
  </w:endnote>
  <w:endnote w:type="continuationNotice" w:id="1">
    <w:p w14:paraId="7527C38F" w14:textId="77777777" w:rsidR="00774413" w:rsidRDefault="007744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08DC0A" w14:textId="77777777" w:rsidR="00774413" w:rsidRDefault="00774413" w:rsidP="00736D4D">
      <w:pPr>
        <w:spacing w:after="0" w:line="240" w:lineRule="auto"/>
      </w:pPr>
      <w:r>
        <w:separator/>
      </w:r>
    </w:p>
  </w:footnote>
  <w:footnote w:type="continuationSeparator" w:id="0">
    <w:p w14:paraId="4D53AB7C" w14:textId="77777777" w:rsidR="00774413" w:rsidRDefault="00774413" w:rsidP="00736D4D">
      <w:pPr>
        <w:spacing w:after="0" w:line="240" w:lineRule="auto"/>
      </w:pPr>
      <w:r>
        <w:continuationSeparator/>
      </w:r>
    </w:p>
  </w:footnote>
  <w:footnote w:type="continuationNotice" w:id="1">
    <w:p w14:paraId="2F098438" w14:textId="77777777" w:rsidR="00774413" w:rsidRDefault="007744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1DF3B4" w14:textId="77777777" w:rsidR="007B0EEE" w:rsidRDefault="007B0EEE" w:rsidP="003715F1">
    <w:pPr>
      <w:pStyle w:val="Header"/>
    </w:pPr>
    <w:r>
      <w:tab/>
    </w:r>
    <w:r>
      <w:tab/>
    </w:r>
  </w:p>
  <w:p w14:paraId="321B1C41" w14:textId="77777777" w:rsidR="007B0EEE" w:rsidRDefault="007B0EEE" w:rsidP="003715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EBDF40" w14:textId="2F5FAF46" w:rsidR="000E7EEE" w:rsidRDefault="000E7EEE" w:rsidP="000E7EEE">
    <w:pPr>
      <w:pStyle w:val="Header"/>
    </w:pPr>
    <w:r>
      <w:tab/>
    </w:r>
  </w:p>
  <w:p w14:paraId="38E04C3A" w14:textId="243E6FA2" w:rsidR="007B0EEE" w:rsidRDefault="007B0EEE" w:rsidP="003715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103BC"/>
    <w:multiLevelType w:val="hybridMultilevel"/>
    <w:tmpl w:val="074C540C"/>
    <w:lvl w:ilvl="0" w:tplc="04090003">
      <w:start w:val="1"/>
      <w:numFmt w:val="bullet"/>
      <w:lvlText w:val="o"/>
      <w:lvlJc w:val="left"/>
      <w:pPr>
        <w:ind w:left="1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1C080F00"/>
    <w:multiLevelType w:val="hybridMultilevel"/>
    <w:tmpl w:val="394EC342"/>
    <w:lvl w:ilvl="0" w:tplc="D220A1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A487F"/>
    <w:multiLevelType w:val="hybridMultilevel"/>
    <w:tmpl w:val="00088AB2"/>
    <w:lvl w:ilvl="0" w:tplc="D220A1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B7C69"/>
    <w:multiLevelType w:val="hybridMultilevel"/>
    <w:tmpl w:val="3E7EDBEA"/>
    <w:lvl w:ilvl="0" w:tplc="F23A4C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406D3"/>
    <w:multiLevelType w:val="hybridMultilevel"/>
    <w:tmpl w:val="4314C2BC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5" w15:restartNumberingAfterBreak="0">
    <w:nsid w:val="614D231B"/>
    <w:multiLevelType w:val="hybridMultilevel"/>
    <w:tmpl w:val="F5182736"/>
    <w:lvl w:ilvl="0" w:tplc="13224ACE"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23C55A9"/>
    <w:multiLevelType w:val="hybridMultilevel"/>
    <w:tmpl w:val="0BBA426E"/>
    <w:lvl w:ilvl="0" w:tplc="D220A1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D2777"/>
    <w:multiLevelType w:val="hybridMultilevel"/>
    <w:tmpl w:val="0DA85256"/>
    <w:lvl w:ilvl="0" w:tplc="13224A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AA3354"/>
    <w:multiLevelType w:val="hybridMultilevel"/>
    <w:tmpl w:val="D9540C98"/>
    <w:lvl w:ilvl="0" w:tplc="9FD07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9" w15:restartNumberingAfterBreak="0">
    <w:nsid w:val="6F9155C8"/>
    <w:multiLevelType w:val="hybridMultilevel"/>
    <w:tmpl w:val="61BC0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53BC4"/>
    <w:multiLevelType w:val="hybridMultilevel"/>
    <w:tmpl w:val="2988C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792605"/>
    <w:multiLevelType w:val="hybridMultilevel"/>
    <w:tmpl w:val="A080B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DateAndTime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6DF"/>
    <w:rsid w:val="000020FB"/>
    <w:rsid w:val="000037B1"/>
    <w:rsid w:val="000052B0"/>
    <w:rsid w:val="000064E0"/>
    <w:rsid w:val="00006F0C"/>
    <w:rsid w:val="00007B0E"/>
    <w:rsid w:val="00013E1C"/>
    <w:rsid w:val="000224F0"/>
    <w:rsid w:val="00026BEF"/>
    <w:rsid w:val="00052269"/>
    <w:rsid w:val="0005602C"/>
    <w:rsid w:val="00071149"/>
    <w:rsid w:val="000754AD"/>
    <w:rsid w:val="00076A3C"/>
    <w:rsid w:val="00082E44"/>
    <w:rsid w:val="000838C6"/>
    <w:rsid w:val="000844D9"/>
    <w:rsid w:val="00085BE9"/>
    <w:rsid w:val="00086904"/>
    <w:rsid w:val="000943C1"/>
    <w:rsid w:val="000950C0"/>
    <w:rsid w:val="00097411"/>
    <w:rsid w:val="000B56DF"/>
    <w:rsid w:val="000B6BDD"/>
    <w:rsid w:val="000C2C19"/>
    <w:rsid w:val="000C525F"/>
    <w:rsid w:val="000C5737"/>
    <w:rsid w:val="000C64DB"/>
    <w:rsid w:val="000D59CA"/>
    <w:rsid w:val="000E0B40"/>
    <w:rsid w:val="000E6A5C"/>
    <w:rsid w:val="000E6E34"/>
    <w:rsid w:val="000E7EEE"/>
    <w:rsid w:val="000F2C21"/>
    <w:rsid w:val="000F6238"/>
    <w:rsid w:val="0010646F"/>
    <w:rsid w:val="00107E1C"/>
    <w:rsid w:val="001172D7"/>
    <w:rsid w:val="001301ED"/>
    <w:rsid w:val="00134F41"/>
    <w:rsid w:val="001351AB"/>
    <w:rsid w:val="001372BB"/>
    <w:rsid w:val="001454E3"/>
    <w:rsid w:val="00152787"/>
    <w:rsid w:val="00157E75"/>
    <w:rsid w:val="00164250"/>
    <w:rsid w:val="00166D95"/>
    <w:rsid w:val="00172E2A"/>
    <w:rsid w:val="001746DD"/>
    <w:rsid w:val="00174F95"/>
    <w:rsid w:val="00175292"/>
    <w:rsid w:val="00191724"/>
    <w:rsid w:val="001938F3"/>
    <w:rsid w:val="001A1445"/>
    <w:rsid w:val="001A1B5A"/>
    <w:rsid w:val="001B5E45"/>
    <w:rsid w:val="001B6E76"/>
    <w:rsid w:val="001E3E93"/>
    <w:rsid w:val="001E6A09"/>
    <w:rsid w:val="001E75FF"/>
    <w:rsid w:val="001E7795"/>
    <w:rsid w:val="001E7848"/>
    <w:rsid w:val="001F49CE"/>
    <w:rsid w:val="002007FE"/>
    <w:rsid w:val="00203ED4"/>
    <w:rsid w:val="002343B7"/>
    <w:rsid w:val="00237743"/>
    <w:rsid w:val="00240B95"/>
    <w:rsid w:val="00244E1A"/>
    <w:rsid w:val="002549F8"/>
    <w:rsid w:val="00256CF1"/>
    <w:rsid w:val="0025719A"/>
    <w:rsid w:val="00260EF0"/>
    <w:rsid w:val="00261EF0"/>
    <w:rsid w:val="00262D83"/>
    <w:rsid w:val="00263416"/>
    <w:rsid w:val="00266453"/>
    <w:rsid w:val="00267EA1"/>
    <w:rsid w:val="0027753F"/>
    <w:rsid w:val="00283859"/>
    <w:rsid w:val="00286EA1"/>
    <w:rsid w:val="00297ED8"/>
    <w:rsid w:val="002A2D60"/>
    <w:rsid w:val="002A4098"/>
    <w:rsid w:val="002A5978"/>
    <w:rsid w:val="002C2248"/>
    <w:rsid w:val="002C5278"/>
    <w:rsid w:val="002C6D7C"/>
    <w:rsid w:val="002D092D"/>
    <w:rsid w:val="002D5EB3"/>
    <w:rsid w:val="002D6DC1"/>
    <w:rsid w:val="002E4835"/>
    <w:rsid w:val="002F15E9"/>
    <w:rsid w:val="002F7B48"/>
    <w:rsid w:val="0030008C"/>
    <w:rsid w:val="003127B3"/>
    <w:rsid w:val="00315689"/>
    <w:rsid w:val="00316AD2"/>
    <w:rsid w:val="00330E23"/>
    <w:rsid w:val="00331B45"/>
    <w:rsid w:val="00347EA8"/>
    <w:rsid w:val="00371386"/>
    <w:rsid w:val="003715F1"/>
    <w:rsid w:val="00376C05"/>
    <w:rsid w:val="00390154"/>
    <w:rsid w:val="00391043"/>
    <w:rsid w:val="00394FC0"/>
    <w:rsid w:val="00395D68"/>
    <w:rsid w:val="003B464B"/>
    <w:rsid w:val="003B639A"/>
    <w:rsid w:val="003C53B6"/>
    <w:rsid w:val="003D22C9"/>
    <w:rsid w:val="003F4D16"/>
    <w:rsid w:val="003F61DE"/>
    <w:rsid w:val="003F68C3"/>
    <w:rsid w:val="004023E5"/>
    <w:rsid w:val="00403E09"/>
    <w:rsid w:val="00417FE6"/>
    <w:rsid w:val="00421BE4"/>
    <w:rsid w:val="00424152"/>
    <w:rsid w:val="00430AAC"/>
    <w:rsid w:val="004312DD"/>
    <w:rsid w:val="00435DA0"/>
    <w:rsid w:val="00441A36"/>
    <w:rsid w:val="00445FF1"/>
    <w:rsid w:val="004464F2"/>
    <w:rsid w:val="004538E9"/>
    <w:rsid w:val="00471694"/>
    <w:rsid w:val="00474711"/>
    <w:rsid w:val="004947D9"/>
    <w:rsid w:val="004B23B2"/>
    <w:rsid w:val="004B4FA5"/>
    <w:rsid w:val="004C065E"/>
    <w:rsid w:val="004C3DE6"/>
    <w:rsid w:val="004C54C7"/>
    <w:rsid w:val="004D3A51"/>
    <w:rsid w:val="004D7AC3"/>
    <w:rsid w:val="004E1FF3"/>
    <w:rsid w:val="004F18B6"/>
    <w:rsid w:val="00500FD7"/>
    <w:rsid w:val="00501277"/>
    <w:rsid w:val="005079D4"/>
    <w:rsid w:val="00512FB7"/>
    <w:rsid w:val="00521C5A"/>
    <w:rsid w:val="00525BD2"/>
    <w:rsid w:val="0052729D"/>
    <w:rsid w:val="0053062F"/>
    <w:rsid w:val="005366E8"/>
    <w:rsid w:val="00555E16"/>
    <w:rsid w:val="00557FE4"/>
    <w:rsid w:val="0056186F"/>
    <w:rsid w:val="00565FD7"/>
    <w:rsid w:val="00573FA2"/>
    <w:rsid w:val="00574509"/>
    <w:rsid w:val="005828F0"/>
    <w:rsid w:val="00594216"/>
    <w:rsid w:val="00596B91"/>
    <w:rsid w:val="005A6695"/>
    <w:rsid w:val="005A76EC"/>
    <w:rsid w:val="005B2D68"/>
    <w:rsid w:val="005C7998"/>
    <w:rsid w:val="005D0338"/>
    <w:rsid w:val="005D287F"/>
    <w:rsid w:val="005D38AE"/>
    <w:rsid w:val="005D443E"/>
    <w:rsid w:val="005F1C41"/>
    <w:rsid w:val="005F488A"/>
    <w:rsid w:val="005F55AE"/>
    <w:rsid w:val="00601A96"/>
    <w:rsid w:val="00604F9E"/>
    <w:rsid w:val="00612564"/>
    <w:rsid w:val="00625F6D"/>
    <w:rsid w:val="0062644A"/>
    <w:rsid w:val="00635E22"/>
    <w:rsid w:val="006443F5"/>
    <w:rsid w:val="00650765"/>
    <w:rsid w:val="006558B6"/>
    <w:rsid w:val="00660AC1"/>
    <w:rsid w:val="006644B8"/>
    <w:rsid w:val="00673B4A"/>
    <w:rsid w:val="00677688"/>
    <w:rsid w:val="00691525"/>
    <w:rsid w:val="006A2EB7"/>
    <w:rsid w:val="006B143B"/>
    <w:rsid w:val="006B1792"/>
    <w:rsid w:val="006C161E"/>
    <w:rsid w:val="006D2078"/>
    <w:rsid w:val="006D4B00"/>
    <w:rsid w:val="006D521E"/>
    <w:rsid w:val="006D631F"/>
    <w:rsid w:val="006E16D7"/>
    <w:rsid w:val="006E2386"/>
    <w:rsid w:val="006E2A04"/>
    <w:rsid w:val="006F0908"/>
    <w:rsid w:val="006F2418"/>
    <w:rsid w:val="006F657D"/>
    <w:rsid w:val="00703F78"/>
    <w:rsid w:val="00716625"/>
    <w:rsid w:val="00716955"/>
    <w:rsid w:val="00716E2F"/>
    <w:rsid w:val="00717E0A"/>
    <w:rsid w:val="00724026"/>
    <w:rsid w:val="00725657"/>
    <w:rsid w:val="00731C3B"/>
    <w:rsid w:val="00734D1A"/>
    <w:rsid w:val="00735FB1"/>
    <w:rsid w:val="00736D4D"/>
    <w:rsid w:val="0074229A"/>
    <w:rsid w:val="007442B0"/>
    <w:rsid w:val="00746580"/>
    <w:rsid w:val="00746D21"/>
    <w:rsid w:val="00750B31"/>
    <w:rsid w:val="007521F8"/>
    <w:rsid w:val="00761529"/>
    <w:rsid w:val="00767939"/>
    <w:rsid w:val="00774413"/>
    <w:rsid w:val="007802AD"/>
    <w:rsid w:val="0078509A"/>
    <w:rsid w:val="00792D09"/>
    <w:rsid w:val="0079503A"/>
    <w:rsid w:val="007A28F2"/>
    <w:rsid w:val="007A3159"/>
    <w:rsid w:val="007A3B1D"/>
    <w:rsid w:val="007A77F2"/>
    <w:rsid w:val="007B06C5"/>
    <w:rsid w:val="007B0EEE"/>
    <w:rsid w:val="007B72E5"/>
    <w:rsid w:val="007C12F9"/>
    <w:rsid w:val="007C32A6"/>
    <w:rsid w:val="007C6CB5"/>
    <w:rsid w:val="007D6A5E"/>
    <w:rsid w:val="007E59F4"/>
    <w:rsid w:val="007F0C45"/>
    <w:rsid w:val="007F7024"/>
    <w:rsid w:val="00802D97"/>
    <w:rsid w:val="00804653"/>
    <w:rsid w:val="00812810"/>
    <w:rsid w:val="00820C19"/>
    <w:rsid w:val="00827F14"/>
    <w:rsid w:val="008319F7"/>
    <w:rsid w:val="00835B4B"/>
    <w:rsid w:val="00835F4B"/>
    <w:rsid w:val="00836215"/>
    <w:rsid w:val="00841594"/>
    <w:rsid w:val="00843762"/>
    <w:rsid w:val="0084550A"/>
    <w:rsid w:val="00846787"/>
    <w:rsid w:val="00860BDF"/>
    <w:rsid w:val="00872CDE"/>
    <w:rsid w:val="0088081B"/>
    <w:rsid w:val="008824B2"/>
    <w:rsid w:val="00882777"/>
    <w:rsid w:val="0089375D"/>
    <w:rsid w:val="008B4DE5"/>
    <w:rsid w:val="008C6BFA"/>
    <w:rsid w:val="008C756E"/>
    <w:rsid w:val="008D27D3"/>
    <w:rsid w:val="008D415A"/>
    <w:rsid w:val="008D6406"/>
    <w:rsid w:val="008D6879"/>
    <w:rsid w:val="008E6D30"/>
    <w:rsid w:val="008F1374"/>
    <w:rsid w:val="00911184"/>
    <w:rsid w:val="00912A57"/>
    <w:rsid w:val="009165D5"/>
    <w:rsid w:val="0092297B"/>
    <w:rsid w:val="0093046E"/>
    <w:rsid w:val="009305BA"/>
    <w:rsid w:val="00937D41"/>
    <w:rsid w:val="009418F1"/>
    <w:rsid w:val="00954E9E"/>
    <w:rsid w:val="009621AC"/>
    <w:rsid w:val="00967E5D"/>
    <w:rsid w:val="00970089"/>
    <w:rsid w:val="009778A4"/>
    <w:rsid w:val="00977A84"/>
    <w:rsid w:val="00981018"/>
    <w:rsid w:val="009908D2"/>
    <w:rsid w:val="009A5E35"/>
    <w:rsid w:val="009B6AD6"/>
    <w:rsid w:val="009B704C"/>
    <w:rsid w:val="009D1002"/>
    <w:rsid w:val="009D1549"/>
    <w:rsid w:val="009D413B"/>
    <w:rsid w:val="009D5763"/>
    <w:rsid w:val="009E2E25"/>
    <w:rsid w:val="009E394F"/>
    <w:rsid w:val="009E4A83"/>
    <w:rsid w:val="00A00F1E"/>
    <w:rsid w:val="00A1376F"/>
    <w:rsid w:val="00A23A94"/>
    <w:rsid w:val="00A41614"/>
    <w:rsid w:val="00A4242D"/>
    <w:rsid w:val="00A4789D"/>
    <w:rsid w:val="00A47B95"/>
    <w:rsid w:val="00A50C28"/>
    <w:rsid w:val="00A631A0"/>
    <w:rsid w:val="00A70FCB"/>
    <w:rsid w:val="00A73B7B"/>
    <w:rsid w:val="00A746CA"/>
    <w:rsid w:val="00A753F8"/>
    <w:rsid w:val="00A8607B"/>
    <w:rsid w:val="00A867F0"/>
    <w:rsid w:val="00A86AF6"/>
    <w:rsid w:val="00A878B7"/>
    <w:rsid w:val="00A9370C"/>
    <w:rsid w:val="00A941EA"/>
    <w:rsid w:val="00A95836"/>
    <w:rsid w:val="00A977CE"/>
    <w:rsid w:val="00AA3BD3"/>
    <w:rsid w:val="00AD26FA"/>
    <w:rsid w:val="00AD5F37"/>
    <w:rsid w:val="00AD632A"/>
    <w:rsid w:val="00AE46F8"/>
    <w:rsid w:val="00AF012A"/>
    <w:rsid w:val="00AF6076"/>
    <w:rsid w:val="00B025F3"/>
    <w:rsid w:val="00B04F42"/>
    <w:rsid w:val="00B118F2"/>
    <w:rsid w:val="00B32B56"/>
    <w:rsid w:val="00B32CA8"/>
    <w:rsid w:val="00B3475F"/>
    <w:rsid w:val="00B36035"/>
    <w:rsid w:val="00B376CA"/>
    <w:rsid w:val="00B4426F"/>
    <w:rsid w:val="00B53723"/>
    <w:rsid w:val="00B865CD"/>
    <w:rsid w:val="00B90FF5"/>
    <w:rsid w:val="00B933BB"/>
    <w:rsid w:val="00BA2712"/>
    <w:rsid w:val="00BB19CC"/>
    <w:rsid w:val="00BC3F5B"/>
    <w:rsid w:val="00BD1CEE"/>
    <w:rsid w:val="00BE0703"/>
    <w:rsid w:val="00BE4BBC"/>
    <w:rsid w:val="00BE7E5F"/>
    <w:rsid w:val="00BF0C8A"/>
    <w:rsid w:val="00BF7791"/>
    <w:rsid w:val="00C16EDD"/>
    <w:rsid w:val="00C216E0"/>
    <w:rsid w:val="00C22C80"/>
    <w:rsid w:val="00C2552C"/>
    <w:rsid w:val="00C25D92"/>
    <w:rsid w:val="00C43AC1"/>
    <w:rsid w:val="00C46276"/>
    <w:rsid w:val="00C5273A"/>
    <w:rsid w:val="00C5797F"/>
    <w:rsid w:val="00C81C89"/>
    <w:rsid w:val="00C957E3"/>
    <w:rsid w:val="00CB33EC"/>
    <w:rsid w:val="00CB4225"/>
    <w:rsid w:val="00CC22E4"/>
    <w:rsid w:val="00CD371C"/>
    <w:rsid w:val="00CD7562"/>
    <w:rsid w:val="00CF5848"/>
    <w:rsid w:val="00D02C27"/>
    <w:rsid w:val="00D03E61"/>
    <w:rsid w:val="00D104B9"/>
    <w:rsid w:val="00D13659"/>
    <w:rsid w:val="00D136D9"/>
    <w:rsid w:val="00D14C1D"/>
    <w:rsid w:val="00D26501"/>
    <w:rsid w:val="00D4326E"/>
    <w:rsid w:val="00D4473C"/>
    <w:rsid w:val="00D50F6C"/>
    <w:rsid w:val="00D51527"/>
    <w:rsid w:val="00D552A2"/>
    <w:rsid w:val="00D55B45"/>
    <w:rsid w:val="00D71B8E"/>
    <w:rsid w:val="00D72734"/>
    <w:rsid w:val="00D76585"/>
    <w:rsid w:val="00D77394"/>
    <w:rsid w:val="00D9375F"/>
    <w:rsid w:val="00D93F83"/>
    <w:rsid w:val="00DA3088"/>
    <w:rsid w:val="00DB6EE2"/>
    <w:rsid w:val="00DC532D"/>
    <w:rsid w:val="00DD02AD"/>
    <w:rsid w:val="00DD0BDE"/>
    <w:rsid w:val="00DD150E"/>
    <w:rsid w:val="00DE22CB"/>
    <w:rsid w:val="00DE243B"/>
    <w:rsid w:val="00DE46A8"/>
    <w:rsid w:val="00DE7621"/>
    <w:rsid w:val="00DE7B7E"/>
    <w:rsid w:val="00DF51AD"/>
    <w:rsid w:val="00E04995"/>
    <w:rsid w:val="00E05949"/>
    <w:rsid w:val="00E07E5E"/>
    <w:rsid w:val="00E1025D"/>
    <w:rsid w:val="00E14963"/>
    <w:rsid w:val="00E15ECC"/>
    <w:rsid w:val="00E17D45"/>
    <w:rsid w:val="00E21EDD"/>
    <w:rsid w:val="00E31C28"/>
    <w:rsid w:val="00E34267"/>
    <w:rsid w:val="00E34EDD"/>
    <w:rsid w:val="00E35E58"/>
    <w:rsid w:val="00E36C9C"/>
    <w:rsid w:val="00E4034C"/>
    <w:rsid w:val="00E434F7"/>
    <w:rsid w:val="00E6148E"/>
    <w:rsid w:val="00E63F2F"/>
    <w:rsid w:val="00E64569"/>
    <w:rsid w:val="00E8073E"/>
    <w:rsid w:val="00E80B6B"/>
    <w:rsid w:val="00E900A8"/>
    <w:rsid w:val="00EA43DF"/>
    <w:rsid w:val="00EA4A3E"/>
    <w:rsid w:val="00EB08F8"/>
    <w:rsid w:val="00EB1074"/>
    <w:rsid w:val="00EB4D6D"/>
    <w:rsid w:val="00EC6E4B"/>
    <w:rsid w:val="00ED1B0C"/>
    <w:rsid w:val="00ED373A"/>
    <w:rsid w:val="00ED6AFD"/>
    <w:rsid w:val="00EE4CF7"/>
    <w:rsid w:val="00EE6BE2"/>
    <w:rsid w:val="00EE792E"/>
    <w:rsid w:val="00EF1C56"/>
    <w:rsid w:val="00F003D2"/>
    <w:rsid w:val="00F034FA"/>
    <w:rsid w:val="00F124D3"/>
    <w:rsid w:val="00F33AF4"/>
    <w:rsid w:val="00F42694"/>
    <w:rsid w:val="00F4332A"/>
    <w:rsid w:val="00F50ACC"/>
    <w:rsid w:val="00F553A0"/>
    <w:rsid w:val="00F64AFA"/>
    <w:rsid w:val="00F65B07"/>
    <w:rsid w:val="00F66AA9"/>
    <w:rsid w:val="00F73A22"/>
    <w:rsid w:val="00F73E01"/>
    <w:rsid w:val="00F81FF9"/>
    <w:rsid w:val="00F824B4"/>
    <w:rsid w:val="00F85E4F"/>
    <w:rsid w:val="00F914E9"/>
    <w:rsid w:val="00F92CE0"/>
    <w:rsid w:val="00FA0DE9"/>
    <w:rsid w:val="00FA2E3A"/>
    <w:rsid w:val="00FA4D2F"/>
    <w:rsid w:val="00FB432E"/>
    <w:rsid w:val="00FC4A0B"/>
    <w:rsid w:val="00FC63DD"/>
    <w:rsid w:val="00FC6F35"/>
    <w:rsid w:val="00FC7A9B"/>
    <w:rsid w:val="00FD0AE7"/>
    <w:rsid w:val="00FD12B3"/>
    <w:rsid w:val="00FD2AC8"/>
    <w:rsid w:val="00FD51EB"/>
    <w:rsid w:val="00FE2669"/>
    <w:rsid w:val="00FE334C"/>
    <w:rsid w:val="00FF1E8B"/>
    <w:rsid w:val="00FF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11CBEFC"/>
  <w15:docId w15:val="{5427EC87-2960-420C-850B-C3446E7B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9D4"/>
  </w:style>
  <w:style w:type="paragraph" w:styleId="Heading1">
    <w:name w:val="heading 1"/>
    <w:basedOn w:val="Normal"/>
    <w:next w:val="Normal"/>
    <w:link w:val="Heading1Char"/>
    <w:uiPriority w:val="9"/>
    <w:qFormat/>
    <w:rsid w:val="00691525"/>
    <w:pPr>
      <w:spacing w:after="0"/>
      <w:jc w:val="center"/>
      <w:outlineLvl w:val="0"/>
    </w:pPr>
    <w:rPr>
      <w:rFonts w:ascii="Times New Roman" w:hAnsi="Times New Roman" w:cs="Times New Roman"/>
      <w:b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1525"/>
    <w:pPr>
      <w:spacing w:after="0" w:line="240" w:lineRule="auto"/>
      <w:outlineLvl w:val="1"/>
    </w:pPr>
    <w:rPr>
      <w:rFonts w:ascii="Times New Roman" w:hAnsi="Times New Roman" w:cs="Times New Roman"/>
      <w:b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1525"/>
    <w:pPr>
      <w:spacing w:after="0" w:line="240" w:lineRule="auto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70FCB"/>
    <w:pPr>
      <w:spacing w:after="0" w:line="240" w:lineRule="auto"/>
      <w:outlineLvl w:val="3"/>
    </w:pPr>
    <w:rPr>
      <w:rFonts w:cstheme="minorHAns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B56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B56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56DF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0B56DF"/>
    <w:pPr>
      <w:ind w:left="720"/>
      <w:contextualSpacing/>
    </w:pPr>
  </w:style>
  <w:style w:type="table" w:styleId="TableGrid">
    <w:name w:val="Table Grid"/>
    <w:basedOn w:val="TableNormal"/>
    <w:uiPriority w:val="39"/>
    <w:rsid w:val="000B5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56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6DF"/>
  </w:style>
  <w:style w:type="paragraph" w:styleId="BalloonText">
    <w:name w:val="Balloon Text"/>
    <w:basedOn w:val="Normal"/>
    <w:link w:val="BalloonTextChar"/>
    <w:uiPriority w:val="99"/>
    <w:semiHidden/>
    <w:unhideWhenUsed/>
    <w:rsid w:val="000B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6DF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1"/>
    <w:qFormat/>
    <w:rsid w:val="00736D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736D4D"/>
    <w:rPr>
      <w:sz w:val="20"/>
      <w:szCs w:val="20"/>
    </w:rPr>
  </w:style>
  <w:style w:type="character" w:customStyle="1" w:styleId="FootnoteTextChar1">
    <w:name w:val="Footnote Text Char1"/>
    <w:link w:val="FootnoteText"/>
    <w:locked/>
    <w:rsid w:val="00736D4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736D4D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B0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90FF5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36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C9C"/>
  </w:style>
  <w:style w:type="paragraph" w:customStyle="1" w:styleId="Default">
    <w:name w:val="Default"/>
    <w:rsid w:val="00E07E5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12FB7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91525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91525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91525"/>
    <w:rPr>
      <w:rFonts w:ascii="Times New Roman" w:hAnsi="Times New Roman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70FCB"/>
    <w:rPr>
      <w:rFonts w:cstheme="minorHAnsi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A4A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615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07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care.gov/glossary/co-insurance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care.gov/glossary/co-payment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ommonwealthfund.org/publications/maps-and-interactives/2021/feb/state-balance-billing-protection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care.gov/glossary/out-of-pocket-cost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ms.gov/nosurprises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althcare.gov/glossary/deductib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2D2FFA849DC42B2A0F9FA0A01678D" ma:contentTypeVersion="8" ma:contentTypeDescription="Create a new document." ma:contentTypeScope="" ma:versionID="683b23d0e1cf49f8e389b5c34f5ac976">
  <xsd:schema xmlns:xsd="http://www.w3.org/2001/XMLSchema" xmlns:xs="http://www.w3.org/2001/XMLSchema" xmlns:p="http://schemas.microsoft.com/office/2006/metadata/properties" xmlns:ns2="3f770ad9-5eb5-4717-9e53-a4191c0fe3a3" xmlns:ns3="702f922a-4822-456a-81ca-e751b937cee3" targetNamespace="http://schemas.microsoft.com/office/2006/metadata/properties" ma:root="true" ma:fieldsID="aa88e2b17dd563c667435724eb441eed" ns2:_="" ns3:_="">
    <xsd:import namespace="3f770ad9-5eb5-4717-9e53-a4191c0fe3a3"/>
    <xsd:import namespace="702f922a-4822-456a-81ca-e751b937ce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70ad9-5eb5-4717-9e53-a4191c0fe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f922a-4822-456a-81ca-e751b937ce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915810-5371-4FE1-A018-9847A67A7F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0D9B74-1C14-4B3F-9F85-20FE45107C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9FDFF4-355C-4A7C-9886-40B2AEDF4B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8F604B-E462-4640-9F9E-DAA014689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770ad9-5eb5-4717-9e53-a4191c0fe3a3"/>
    <ds:schemaRef ds:uri="702f922a-4822-456a-81ca-e751b937ce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712</Words>
  <Characters>4062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for Group Health Plans and Health Insurance Issuers</vt:lpstr>
    </vt:vector>
  </TitlesOfParts>
  <Company>United States Department of Labor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for Group Health Plans and Health Insurance Issuers</dc:title>
  <dc:subject>Surprise Billing</dc:subject>
  <dc:creator>Employee Benefits Security Administration</dc:creator>
  <cp:lastModifiedBy>Morbello, Matthew</cp:lastModifiedBy>
  <cp:revision>2</cp:revision>
  <dcterms:created xsi:type="dcterms:W3CDTF">2021-12-22T02:32:00Z</dcterms:created>
  <dcterms:modified xsi:type="dcterms:W3CDTF">2021-12-22T02:32:00Z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0x0101007D72D2FFA849DC42B2A0F9FA0A01678D</vt:lpwstr>
  </property>
  <property fmtid="{D5CDD505-2E9C-101B-9397-08002B2CF9AE}" pid="3" name="Language">
    <vt:lpwstr>English</vt:lpwstr>
  </property>
</Properties>
</file>